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6B" w:rsidRPr="00331BDE" w:rsidRDefault="00FA196B" w:rsidP="00BE2C59">
      <w:pPr>
        <w:spacing w:after="0" w:line="360" w:lineRule="auto"/>
        <w:jc w:val="both"/>
      </w:pPr>
      <w:bookmarkStart w:id="0" w:name="_GoBack"/>
      <w:bookmarkEnd w:id="0"/>
    </w:p>
    <w:p w:rsidR="00FA196B" w:rsidRPr="00331BDE" w:rsidRDefault="00FA196B" w:rsidP="00FA196B">
      <w:pPr>
        <w:spacing w:after="0" w:line="360" w:lineRule="auto"/>
        <w:jc w:val="center"/>
      </w:pPr>
      <w:r w:rsidRPr="00331BDE">
        <w:rPr>
          <w:noProof/>
          <w:lang w:eastAsia="fr-FR"/>
        </w:rPr>
        <w:drawing>
          <wp:inline distT="0" distB="0" distL="0" distR="0" wp14:anchorId="32D6E4F9" wp14:editId="791AF59A">
            <wp:extent cx="2438400" cy="13836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83665"/>
                    </a:xfrm>
                    <a:prstGeom prst="rect">
                      <a:avLst/>
                    </a:prstGeom>
                    <a:noFill/>
                  </pic:spPr>
                </pic:pic>
              </a:graphicData>
            </a:graphic>
          </wp:inline>
        </w:drawing>
      </w:r>
    </w:p>
    <w:p w:rsidR="00FA196B" w:rsidRPr="00331BDE" w:rsidRDefault="00FA196B" w:rsidP="00BE2C59">
      <w:pPr>
        <w:spacing w:after="0" w:line="360" w:lineRule="auto"/>
        <w:jc w:val="both"/>
      </w:pPr>
    </w:p>
    <w:p w:rsidR="00FA196B" w:rsidRPr="00331BDE" w:rsidRDefault="00FA196B" w:rsidP="00BE2C59">
      <w:pPr>
        <w:spacing w:after="0" w:line="360" w:lineRule="auto"/>
        <w:jc w:val="both"/>
      </w:pPr>
    </w:p>
    <w:p w:rsidR="00BE2C59" w:rsidRPr="00331BDE" w:rsidRDefault="00BE2C59" w:rsidP="00BE2C59">
      <w:pPr>
        <w:spacing w:after="0" w:line="360" w:lineRule="auto"/>
        <w:jc w:val="both"/>
        <w:rPr>
          <w:rFonts w:ascii="Arial" w:hAnsi="Arial" w:cs="Arial"/>
          <w:sz w:val="28"/>
          <w:szCs w:val="28"/>
        </w:rPr>
      </w:pPr>
      <w:r w:rsidRPr="00331BDE">
        <w:rPr>
          <w:rFonts w:ascii="Arial" w:hAnsi="Arial" w:cs="Arial"/>
          <w:sz w:val="28"/>
          <w:szCs w:val="28"/>
        </w:rPr>
        <w:t>Conseil Municipal du 19 novembre 2015</w:t>
      </w:r>
    </w:p>
    <w:p w:rsidR="00BE2C59" w:rsidRPr="00331BDE" w:rsidRDefault="00BE2C59" w:rsidP="00BE2C59">
      <w:pPr>
        <w:spacing w:after="0" w:line="360" w:lineRule="auto"/>
        <w:jc w:val="both"/>
        <w:rPr>
          <w:rFonts w:ascii="Arial" w:hAnsi="Arial" w:cs="Arial"/>
          <w:sz w:val="28"/>
          <w:szCs w:val="28"/>
        </w:rPr>
      </w:pPr>
      <w:r w:rsidRPr="00331BDE">
        <w:rPr>
          <w:rFonts w:ascii="Arial" w:hAnsi="Arial" w:cs="Arial"/>
          <w:sz w:val="28"/>
          <w:szCs w:val="28"/>
        </w:rPr>
        <w:t>Point B – Approbation du « Pacte pour la Transition » présenté par Alternatiba</w:t>
      </w:r>
    </w:p>
    <w:p w:rsidR="00BE2C59" w:rsidRPr="00331BDE" w:rsidRDefault="00BE2C59" w:rsidP="00BE2C59">
      <w:pPr>
        <w:spacing w:after="0" w:line="360" w:lineRule="auto"/>
        <w:jc w:val="both"/>
        <w:rPr>
          <w:rFonts w:ascii="Arial" w:hAnsi="Arial" w:cs="Arial"/>
          <w:sz w:val="28"/>
          <w:szCs w:val="28"/>
        </w:rPr>
      </w:pPr>
      <w:r w:rsidRPr="00331BDE">
        <w:rPr>
          <w:rFonts w:ascii="Arial" w:hAnsi="Arial" w:cs="Arial"/>
          <w:sz w:val="28"/>
          <w:szCs w:val="28"/>
        </w:rPr>
        <w:t>Intervention de Romain Zavallone pour le groupe EELV</w:t>
      </w:r>
    </w:p>
    <w:p w:rsidR="00BE2C59" w:rsidRPr="00331BDE" w:rsidRDefault="00BE2C59" w:rsidP="00BE2C59">
      <w:pPr>
        <w:spacing w:after="0" w:line="360" w:lineRule="auto"/>
        <w:jc w:val="both"/>
        <w:rPr>
          <w:rFonts w:ascii="Arial" w:hAnsi="Arial" w:cs="Arial"/>
          <w:sz w:val="28"/>
          <w:szCs w:val="28"/>
        </w:rPr>
      </w:pPr>
    </w:p>
    <w:p w:rsidR="00BE2C59" w:rsidRPr="00CF070F" w:rsidRDefault="00BE2C59" w:rsidP="00BE2C59">
      <w:pPr>
        <w:spacing w:after="0" w:line="360" w:lineRule="auto"/>
        <w:jc w:val="both"/>
        <w:rPr>
          <w:rFonts w:ascii="Arial" w:hAnsi="Arial" w:cs="Arial"/>
          <w:b/>
          <w:sz w:val="28"/>
          <w:szCs w:val="28"/>
        </w:rPr>
      </w:pPr>
      <w:r w:rsidRPr="00CF070F">
        <w:rPr>
          <w:rFonts w:ascii="Arial" w:hAnsi="Arial" w:cs="Arial"/>
          <w:b/>
          <w:sz w:val="28"/>
          <w:szCs w:val="28"/>
        </w:rPr>
        <w:t>Monsieur le Maire,</w:t>
      </w:r>
    </w:p>
    <w:p w:rsidR="00BE2C59" w:rsidRPr="00CF070F" w:rsidRDefault="00BE2C59" w:rsidP="00BE2C59">
      <w:pPr>
        <w:spacing w:after="0" w:line="360" w:lineRule="auto"/>
        <w:jc w:val="both"/>
        <w:rPr>
          <w:rFonts w:ascii="Arial" w:hAnsi="Arial" w:cs="Arial"/>
          <w:b/>
          <w:sz w:val="28"/>
          <w:szCs w:val="28"/>
        </w:rPr>
      </w:pPr>
      <w:r w:rsidRPr="00CF070F">
        <w:rPr>
          <w:rFonts w:ascii="Arial" w:hAnsi="Arial" w:cs="Arial"/>
          <w:b/>
          <w:sz w:val="28"/>
          <w:szCs w:val="28"/>
        </w:rPr>
        <w:t>Chèr-es collègues,</w:t>
      </w:r>
    </w:p>
    <w:p w:rsidR="00BE2C59" w:rsidRPr="00CF070F" w:rsidRDefault="00BE2C59" w:rsidP="00BE2C59">
      <w:pPr>
        <w:spacing w:after="0" w:line="360" w:lineRule="auto"/>
        <w:jc w:val="both"/>
        <w:rPr>
          <w:rFonts w:ascii="Arial" w:hAnsi="Arial" w:cs="Arial"/>
          <w:b/>
          <w:sz w:val="28"/>
          <w:szCs w:val="28"/>
        </w:rPr>
      </w:pPr>
      <w:r w:rsidRPr="00CF070F">
        <w:rPr>
          <w:rFonts w:ascii="Arial" w:hAnsi="Arial" w:cs="Arial"/>
          <w:b/>
          <w:sz w:val="28"/>
          <w:szCs w:val="28"/>
        </w:rPr>
        <w:t>Mesdames et messieurs,</w:t>
      </w:r>
    </w:p>
    <w:p w:rsidR="00726540" w:rsidRPr="00CF070F" w:rsidRDefault="00726540" w:rsidP="00726540">
      <w:pPr>
        <w:spacing w:after="0" w:line="360" w:lineRule="auto"/>
        <w:jc w:val="both"/>
        <w:rPr>
          <w:rFonts w:ascii="Arial" w:hAnsi="Arial" w:cs="Arial"/>
          <w:b/>
          <w:sz w:val="28"/>
          <w:szCs w:val="28"/>
        </w:rPr>
      </w:pPr>
    </w:p>
    <w:p w:rsidR="00726540" w:rsidRPr="00CF070F" w:rsidRDefault="00726540" w:rsidP="00726540">
      <w:pPr>
        <w:spacing w:after="0" w:line="360" w:lineRule="auto"/>
        <w:jc w:val="both"/>
        <w:rPr>
          <w:rFonts w:ascii="Arial" w:hAnsi="Arial" w:cs="Arial"/>
          <w:b/>
          <w:sz w:val="28"/>
          <w:szCs w:val="28"/>
        </w:rPr>
      </w:pPr>
      <w:r w:rsidRPr="00CF070F">
        <w:rPr>
          <w:rFonts w:ascii="Arial" w:hAnsi="Arial" w:cs="Arial"/>
          <w:b/>
          <w:sz w:val="28"/>
          <w:szCs w:val="28"/>
        </w:rPr>
        <w:t xml:space="preserve">Notre groupe ne peut que saluer la signature du Pacte de </w:t>
      </w:r>
      <w:r w:rsidR="00016F96" w:rsidRPr="00CF070F">
        <w:rPr>
          <w:rFonts w:ascii="Arial" w:hAnsi="Arial" w:cs="Arial"/>
          <w:b/>
          <w:sz w:val="28"/>
          <w:szCs w:val="28"/>
        </w:rPr>
        <w:t xml:space="preserve">transition d’Alternatiba et de la Coalition climat 21 </w:t>
      </w:r>
      <w:r w:rsidRPr="00CF070F">
        <w:rPr>
          <w:rFonts w:ascii="Arial" w:hAnsi="Arial" w:cs="Arial"/>
          <w:b/>
          <w:sz w:val="28"/>
          <w:szCs w:val="28"/>
        </w:rPr>
        <w:t xml:space="preserve">par notre Ville. </w:t>
      </w:r>
      <w:r w:rsidR="00016F96" w:rsidRPr="00CF070F">
        <w:rPr>
          <w:rFonts w:ascii="Arial" w:hAnsi="Arial" w:cs="Arial"/>
          <w:b/>
          <w:sz w:val="28"/>
          <w:szCs w:val="28"/>
        </w:rPr>
        <w:t xml:space="preserve">Portée dans le cadre de la COP21, cette démarche citoyenne et apolitique ambitionne de mobiliser toutes les énergies de la société en vue d’obtenir un accord international juridiquement contraignant pour réduire les émissions de gaz à effet de serre. Cet accord permettra de ralentir le réchauffement climatique. </w:t>
      </w:r>
    </w:p>
    <w:p w:rsidR="00BE2C59" w:rsidRPr="00CF070F" w:rsidRDefault="00BE2C59" w:rsidP="00BE2C59">
      <w:pPr>
        <w:spacing w:after="0" w:line="360" w:lineRule="auto"/>
        <w:jc w:val="both"/>
        <w:rPr>
          <w:rFonts w:ascii="Arial" w:hAnsi="Arial" w:cs="Arial"/>
          <w:b/>
          <w:sz w:val="28"/>
          <w:szCs w:val="28"/>
        </w:rPr>
      </w:pPr>
    </w:p>
    <w:p w:rsidR="00BE2C59" w:rsidRPr="00CF070F" w:rsidRDefault="005B4497" w:rsidP="00BE2C59">
      <w:pPr>
        <w:spacing w:after="0" w:line="360" w:lineRule="auto"/>
        <w:jc w:val="both"/>
        <w:rPr>
          <w:rFonts w:ascii="Arial" w:hAnsi="Arial" w:cs="Arial"/>
          <w:b/>
          <w:sz w:val="28"/>
          <w:szCs w:val="28"/>
        </w:rPr>
      </w:pPr>
      <w:r w:rsidRPr="00CF070F">
        <w:rPr>
          <w:rFonts w:ascii="Arial" w:hAnsi="Arial" w:cs="Arial"/>
          <w:b/>
          <w:sz w:val="28"/>
          <w:szCs w:val="28"/>
        </w:rPr>
        <w:t>Comme l’a rappelé notre collègue Stéphane Prat</w:t>
      </w:r>
      <w:r w:rsidR="006E2AA3" w:rsidRPr="00CF070F">
        <w:rPr>
          <w:rFonts w:ascii="Arial" w:hAnsi="Arial" w:cs="Arial"/>
          <w:b/>
          <w:sz w:val="28"/>
          <w:szCs w:val="28"/>
        </w:rPr>
        <w:t xml:space="preserve">, Ivry a </w:t>
      </w:r>
      <w:r w:rsidRPr="00CF070F">
        <w:rPr>
          <w:rFonts w:ascii="Arial" w:hAnsi="Arial" w:cs="Arial"/>
          <w:b/>
          <w:sz w:val="28"/>
          <w:szCs w:val="28"/>
        </w:rPr>
        <w:t>amorcé sa tra</w:t>
      </w:r>
      <w:r w:rsidR="00BE2C59" w:rsidRPr="00CF070F">
        <w:rPr>
          <w:rFonts w:ascii="Arial" w:hAnsi="Arial" w:cs="Arial"/>
          <w:b/>
          <w:sz w:val="28"/>
          <w:szCs w:val="28"/>
        </w:rPr>
        <w:t xml:space="preserve">nsition écologique. Nous avons </w:t>
      </w:r>
      <w:r w:rsidRPr="00CF070F">
        <w:rPr>
          <w:rFonts w:ascii="Arial" w:hAnsi="Arial" w:cs="Arial"/>
          <w:b/>
          <w:sz w:val="28"/>
          <w:szCs w:val="28"/>
        </w:rPr>
        <w:t xml:space="preserve">adopté un Plan Climat Energie Territorial, un Plan Local de Prévention des Déchets, des chartes « Eco-Quartier », « Habitat », « Espaces Publics » ainsi qu’un PLU </w:t>
      </w:r>
      <w:r w:rsidRPr="00CF070F">
        <w:rPr>
          <w:rFonts w:ascii="Arial" w:hAnsi="Arial" w:cs="Arial"/>
          <w:b/>
          <w:sz w:val="28"/>
          <w:szCs w:val="28"/>
        </w:rPr>
        <w:lastRenderedPageBreak/>
        <w:t xml:space="preserve">comportant de nombreuses </w:t>
      </w:r>
      <w:r w:rsidR="00534348" w:rsidRPr="00CF070F">
        <w:rPr>
          <w:rFonts w:ascii="Arial" w:hAnsi="Arial" w:cs="Arial"/>
          <w:b/>
          <w:sz w:val="28"/>
          <w:szCs w:val="28"/>
        </w:rPr>
        <w:t xml:space="preserve">dispositions environnementales </w:t>
      </w:r>
      <w:r w:rsidRPr="00CF070F">
        <w:rPr>
          <w:rFonts w:ascii="Arial" w:hAnsi="Arial" w:cs="Arial"/>
          <w:b/>
          <w:sz w:val="28"/>
          <w:szCs w:val="28"/>
        </w:rPr>
        <w:t>qui engagent la Ville. Nous avons commencé les travaux du ré</w:t>
      </w:r>
      <w:r w:rsidR="00C00A8D" w:rsidRPr="00CF070F">
        <w:rPr>
          <w:rFonts w:ascii="Arial" w:hAnsi="Arial" w:cs="Arial"/>
          <w:b/>
          <w:sz w:val="28"/>
          <w:szCs w:val="28"/>
        </w:rPr>
        <w:t xml:space="preserve">seau de géothermie qui va </w:t>
      </w:r>
      <w:r w:rsidR="00A629EE" w:rsidRPr="00CF070F">
        <w:rPr>
          <w:rFonts w:ascii="Arial" w:hAnsi="Arial" w:cs="Arial"/>
          <w:b/>
          <w:sz w:val="28"/>
          <w:szCs w:val="28"/>
        </w:rPr>
        <w:t>entrer</w:t>
      </w:r>
      <w:r w:rsidRPr="00CF070F">
        <w:rPr>
          <w:rFonts w:ascii="Arial" w:hAnsi="Arial" w:cs="Arial"/>
          <w:b/>
          <w:sz w:val="28"/>
          <w:szCs w:val="28"/>
        </w:rPr>
        <w:t xml:space="preserve"> en fonctionnement à l’hiver 2016. Nous</w:t>
      </w:r>
      <w:r w:rsidR="006E2AA3" w:rsidRPr="00CF070F">
        <w:rPr>
          <w:rFonts w:ascii="Arial" w:hAnsi="Arial" w:cs="Arial"/>
          <w:b/>
          <w:sz w:val="28"/>
          <w:szCs w:val="28"/>
        </w:rPr>
        <w:t xml:space="preserve"> nous</w:t>
      </w:r>
      <w:r w:rsidRPr="00CF070F">
        <w:rPr>
          <w:rFonts w:ascii="Arial" w:hAnsi="Arial" w:cs="Arial"/>
          <w:b/>
          <w:sz w:val="28"/>
          <w:szCs w:val="28"/>
        </w:rPr>
        <w:t xml:space="preserve"> félicitons </w:t>
      </w:r>
      <w:r w:rsidR="006E2AA3" w:rsidRPr="00CF070F">
        <w:rPr>
          <w:rFonts w:ascii="Arial" w:hAnsi="Arial" w:cs="Arial"/>
          <w:b/>
          <w:sz w:val="28"/>
          <w:szCs w:val="28"/>
        </w:rPr>
        <w:t xml:space="preserve">de </w:t>
      </w:r>
      <w:r w:rsidR="00331BDE" w:rsidRPr="00CF070F">
        <w:rPr>
          <w:rFonts w:ascii="Arial" w:hAnsi="Arial" w:cs="Arial"/>
          <w:b/>
          <w:sz w:val="28"/>
          <w:szCs w:val="28"/>
        </w:rPr>
        <w:t xml:space="preserve">la réalisation de toutes ces actions, </w:t>
      </w:r>
      <w:r w:rsidRPr="00CF070F">
        <w:rPr>
          <w:rFonts w:ascii="Arial" w:hAnsi="Arial" w:cs="Arial"/>
          <w:b/>
          <w:sz w:val="28"/>
          <w:szCs w:val="28"/>
        </w:rPr>
        <w:t>mais ce</w:t>
      </w:r>
      <w:r w:rsidR="00331BDE" w:rsidRPr="00CF070F">
        <w:rPr>
          <w:rFonts w:ascii="Arial" w:hAnsi="Arial" w:cs="Arial"/>
          <w:b/>
          <w:sz w:val="28"/>
          <w:szCs w:val="28"/>
        </w:rPr>
        <w:t>lle</w:t>
      </w:r>
      <w:r w:rsidRPr="00CF070F">
        <w:rPr>
          <w:rFonts w:ascii="Arial" w:hAnsi="Arial" w:cs="Arial"/>
          <w:b/>
          <w:sz w:val="28"/>
          <w:szCs w:val="28"/>
        </w:rPr>
        <w:t>s</w:t>
      </w:r>
      <w:r w:rsidR="00331BDE" w:rsidRPr="00CF070F">
        <w:rPr>
          <w:rFonts w:ascii="Arial" w:hAnsi="Arial" w:cs="Arial"/>
          <w:b/>
          <w:sz w:val="28"/>
          <w:szCs w:val="28"/>
        </w:rPr>
        <w:t>-ci,</w:t>
      </w:r>
      <w:r w:rsidRPr="00CF070F">
        <w:rPr>
          <w:rFonts w:ascii="Arial" w:hAnsi="Arial" w:cs="Arial"/>
          <w:b/>
          <w:sz w:val="28"/>
          <w:szCs w:val="28"/>
        </w:rPr>
        <w:t xml:space="preserve"> bien qu’</w:t>
      </w:r>
      <w:r w:rsidR="001E5810" w:rsidRPr="00CF070F">
        <w:rPr>
          <w:rFonts w:ascii="Arial" w:hAnsi="Arial" w:cs="Arial"/>
          <w:b/>
          <w:sz w:val="28"/>
          <w:szCs w:val="28"/>
        </w:rPr>
        <w:t xml:space="preserve">encourageantes </w:t>
      </w:r>
      <w:r w:rsidRPr="00CF070F">
        <w:rPr>
          <w:rFonts w:ascii="Arial" w:hAnsi="Arial" w:cs="Arial"/>
          <w:b/>
          <w:sz w:val="28"/>
          <w:szCs w:val="28"/>
        </w:rPr>
        <w:t xml:space="preserve">ne </w:t>
      </w:r>
      <w:r w:rsidR="006E2AA3" w:rsidRPr="00CF070F">
        <w:rPr>
          <w:rFonts w:ascii="Arial" w:hAnsi="Arial" w:cs="Arial"/>
          <w:b/>
          <w:sz w:val="28"/>
          <w:szCs w:val="28"/>
        </w:rPr>
        <w:t>sont que les premières étapes d’un mouvement que nous souhaitons amplifier</w:t>
      </w:r>
      <w:r w:rsidRPr="00CF070F">
        <w:rPr>
          <w:rFonts w:ascii="Arial" w:hAnsi="Arial" w:cs="Arial"/>
          <w:b/>
          <w:sz w:val="28"/>
          <w:szCs w:val="28"/>
        </w:rPr>
        <w:t xml:space="preserve">. </w:t>
      </w:r>
    </w:p>
    <w:p w:rsidR="00016F96" w:rsidRPr="00CF070F" w:rsidRDefault="00016F96" w:rsidP="00BE2C59">
      <w:pPr>
        <w:spacing w:after="0" w:line="360" w:lineRule="auto"/>
        <w:jc w:val="both"/>
        <w:rPr>
          <w:rFonts w:ascii="Arial" w:hAnsi="Arial" w:cs="Arial"/>
          <w:b/>
          <w:sz w:val="28"/>
          <w:szCs w:val="28"/>
        </w:rPr>
      </w:pPr>
    </w:p>
    <w:p w:rsidR="00BE2C59" w:rsidRPr="00CF070F" w:rsidRDefault="00016F96" w:rsidP="00BE2C59">
      <w:pPr>
        <w:spacing w:after="0" w:line="360" w:lineRule="auto"/>
        <w:jc w:val="both"/>
        <w:rPr>
          <w:rFonts w:ascii="Arial" w:hAnsi="Arial" w:cs="Arial"/>
          <w:b/>
          <w:sz w:val="28"/>
          <w:szCs w:val="28"/>
        </w:rPr>
      </w:pPr>
      <w:r w:rsidRPr="00CF070F">
        <w:rPr>
          <w:rFonts w:ascii="Arial" w:hAnsi="Arial" w:cs="Arial"/>
          <w:b/>
          <w:sz w:val="28"/>
          <w:szCs w:val="28"/>
        </w:rPr>
        <w:t xml:space="preserve">La signature de ce pacte marque justement notre volonté d’aller plus loin dans cette démarche. </w:t>
      </w:r>
    </w:p>
    <w:p w:rsidR="00016F96" w:rsidRPr="00CF070F" w:rsidRDefault="00016F96" w:rsidP="00BE2C59">
      <w:pPr>
        <w:spacing w:after="0" w:line="360" w:lineRule="auto"/>
        <w:jc w:val="both"/>
        <w:rPr>
          <w:rFonts w:ascii="Arial" w:hAnsi="Arial" w:cs="Arial"/>
          <w:b/>
          <w:sz w:val="28"/>
          <w:szCs w:val="28"/>
        </w:rPr>
      </w:pPr>
    </w:p>
    <w:p w:rsidR="00220FC6" w:rsidRPr="00CF070F" w:rsidRDefault="00C074AA" w:rsidP="00BE2C59">
      <w:pPr>
        <w:spacing w:after="0" w:line="360" w:lineRule="auto"/>
        <w:jc w:val="both"/>
        <w:rPr>
          <w:rFonts w:ascii="Arial" w:hAnsi="Arial" w:cs="Arial"/>
          <w:b/>
          <w:sz w:val="28"/>
          <w:szCs w:val="28"/>
        </w:rPr>
      </w:pPr>
      <w:r w:rsidRPr="00CF070F">
        <w:rPr>
          <w:rFonts w:ascii="Arial" w:hAnsi="Arial" w:cs="Arial"/>
          <w:b/>
          <w:sz w:val="28"/>
          <w:szCs w:val="28"/>
        </w:rPr>
        <w:t xml:space="preserve">Un mot tout d’abord sur </w:t>
      </w:r>
      <w:r w:rsidR="00525643" w:rsidRPr="00CF070F">
        <w:rPr>
          <w:rFonts w:ascii="Arial" w:hAnsi="Arial" w:cs="Arial"/>
          <w:b/>
          <w:sz w:val="28"/>
          <w:szCs w:val="28"/>
        </w:rPr>
        <w:t>l</w:t>
      </w:r>
      <w:r w:rsidR="00A629EE" w:rsidRPr="00CF070F">
        <w:rPr>
          <w:rFonts w:ascii="Arial" w:hAnsi="Arial" w:cs="Arial"/>
          <w:b/>
          <w:sz w:val="28"/>
          <w:szCs w:val="28"/>
        </w:rPr>
        <w:t>’agriculture urbaine</w:t>
      </w:r>
      <w:r w:rsidR="00016F96" w:rsidRPr="00CF070F">
        <w:rPr>
          <w:rFonts w:ascii="Arial" w:hAnsi="Arial" w:cs="Arial"/>
          <w:b/>
          <w:sz w:val="28"/>
          <w:szCs w:val="28"/>
        </w:rPr>
        <w:t xml:space="preserve">. Ivry s’est engagée depuis plusieurs </w:t>
      </w:r>
      <w:r w:rsidR="00220FC6" w:rsidRPr="00CF070F">
        <w:rPr>
          <w:rFonts w:ascii="Arial" w:hAnsi="Arial" w:cs="Arial"/>
          <w:b/>
          <w:sz w:val="28"/>
          <w:szCs w:val="28"/>
        </w:rPr>
        <w:t xml:space="preserve">années </w:t>
      </w:r>
      <w:r w:rsidR="00016F96" w:rsidRPr="00CF070F">
        <w:rPr>
          <w:rFonts w:ascii="Arial" w:hAnsi="Arial" w:cs="Arial"/>
          <w:b/>
          <w:sz w:val="28"/>
          <w:szCs w:val="28"/>
        </w:rPr>
        <w:t>dans le soutien aux associations qui souhaitent créer et développer des jardins collectifs ou partagés.</w:t>
      </w:r>
      <w:r w:rsidR="009F3617" w:rsidRPr="00CF070F">
        <w:rPr>
          <w:rFonts w:ascii="Arial" w:hAnsi="Arial" w:cs="Arial"/>
          <w:b/>
          <w:sz w:val="28"/>
          <w:szCs w:val="28"/>
        </w:rPr>
        <w:t xml:space="preserve"> C’est une politique que nous ne pouvons que saluer.</w:t>
      </w:r>
      <w:r w:rsidR="00016F96" w:rsidRPr="00CF070F">
        <w:rPr>
          <w:rFonts w:ascii="Arial" w:hAnsi="Arial" w:cs="Arial"/>
          <w:b/>
          <w:sz w:val="28"/>
          <w:szCs w:val="28"/>
        </w:rPr>
        <w:t xml:space="preserve"> Cependant, l’agriculture urbaine englobe des pratiques ou des initiatives </w:t>
      </w:r>
      <w:r w:rsidR="00220FC6" w:rsidRPr="00CF070F">
        <w:rPr>
          <w:rFonts w:ascii="Arial" w:hAnsi="Arial" w:cs="Arial"/>
          <w:b/>
          <w:sz w:val="28"/>
          <w:szCs w:val="28"/>
        </w:rPr>
        <w:t xml:space="preserve">bien </w:t>
      </w:r>
      <w:r w:rsidR="00016F96" w:rsidRPr="00CF070F">
        <w:rPr>
          <w:rFonts w:ascii="Arial" w:hAnsi="Arial" w:cs="Arial"/>
          <w:b/>
          <w:sz w:val="28"/>
          <w:szCs w:val="28"/>
        </w:rPr>
        <w:t xml:space="preserve">plus larges. </w:t>
      </w:r>
      <w:r w:rsidR="00A629EE" w:rsidRPr="00CF070F">
        <w:rPr>
          <w:rFonts w:ascii="Arial" w:hAnsi="Arial" w:cs="Arial"/>
          <w:b/>
          <w:sz w:val="28"/>
          <w:szCs w:val="28"/>
        </w:rPr>
        <w:t>L’expérience a déjà été menée dans de nombreuses villes</w:t>
      </w:r>
      <w:r w:rsidR="00F16B69" w:rsidRPr="00CF070F">
        <w:rPr>
          <w:rFonts w:ascii="Arial" w:hAnsi="Arial" w:cs="Arial"/>
          <w:b/>
          <w:sz w:val="28"/>
          <w:szCs w:val="28"/>
        </w:rPr>
        <w:t xml:space="preserve"> (Argenteuil, Cachan, Versailles, Montreuil etc.</w:t>
      </w:r>
      <w:r w:rsidR="00220FC6" w:rsidRPr="00CF070F">
        <w:rPr>
          <w:rFonts w:ascii="Arial" w:hAnsi="Arial" w:cs="Arial"/>
          <w:b/>
          <w:sz w:val="28"/>
          <w:szCs w:val="28"/>
        </w:rPr>
        <w:t>)</w:t>
      </w:r>
      <w:r w:rsidR="00A629EE" w:rsidRPr="00CF070F">
        <w:rPr>
          <w:rFonts w:ascii="Arial" w:hAnsi="Arial" w:cs="Arial"/>
          <w:b/>
          <w:sz w:val="28"/>
          <w:szCs w:val="28"/>
        </w:rPr>
        <w:t xml:space="preserve"> et </w:t>
      </w:r>
      <w:r w:rsidR="00534348" w:rsidRPr="00CF070F">
        <w:rPr>
          <w:rFonts w:ascii="Arial" w:hAnsi="Arial" w:cs="Arial"/>
          <w:b/>
          <w:sz w:val="28"/>
          <w:szCs w:val="28"/>
        </w:rPr>
        <w:t xml:space="preserve">nous prouve </w:t>
      </w:r>
      <w:r w:rsidR="00A629EE" w:rsidRPr="00CF070F">
        <w:rPr>
          <w:rFonts w:ascii="Arial" w:hAnsi="Arial" w:cs="Arial"/>
          <w:b/>
          <w:sz w:val="28"/>
          <w:szCs w:val="28"/>
        </w:rPr>
        <w:t xml:space="preserve">que cela est possible. </w:t>
      </w:r>
      <w:r w:rsidR="00220FC6" w:rsidRPr="00CF070F">
        <w:rPr>
          <w:rFonts w:ascii="Arial" w:hAnsi="Arial" w:cs="Arial"/>
          <w:b/>
          <w:sz w:val="28"/>
          <w:szCs w:val="28"/>
        </w:rPr>
        <w:t xml:space="preserve">Notre Ville devrait envisager de développer plus largement ces activités en utilisant tous les espaces disponibles tels que les toitures d’immeuble ou les abords des voies de chemin de fers par exemple. </w:t>
      </w:r>
      <w:r w:rsidR="00A629EE" w:rsidRPr="00CF070F">
        <w:rPr>
          <w:rFonts w:ascii="Arial" w:hAnsi="Arial" w:cs="Arial"/>
          <w:b/>
          <w:sz w:val="28"/>
          <w:szCs w:val="28"/>
        </w:rPr>
        <w:t>Au-delà du symbole, remettre la production alimentaire au cœur des villes</w:t>
      </w:r>
      <w:r w:rsidR="00220FC6" w:rsidRPr="00CF070F">
        <w:rPr>
          <w:rFonts w:ascii="Arial" w:hAnsi="Arial" w:cs="Arial"/>
          <w:b/>
          <w:sz w:val="28"/>
          <w:szCs w:val="28"/>
        </w:rPr>
        <w:t xml:space="preserve"> permettra le développement</w:t>
      </w:r>
      <w:r w:rsidR="00A629EE" w:rsidRPr="00CF070F">
        <w:rPr>
          <w:rFonts w:ascii="Arial" w:hAnsi="Arial" w:cs="Arial"/>
          <w:b/>
          <w:sz w:val="28"/>
          <w:szCs w:val="28"/>
        </w:rPr>
        <w:t xml:space="preserve"> </w:t>
      </w:r>
      <w:r w:rsidR="00220FC6" w:rsidRPr="00CF070F">
        <w:rPr>
          <w:rFonts w:ascii="Arial" w:hAnsi="Arial" w:cs="Arial"/>
          <w:b/>
          <w:sz w:val="28"/>
          <w:szCs w:val="28"/>
        </w:rPr>
        <w:t>des</w:t>
      </w:r>
      <w:r w:rsidR="00A629EE" w:rsidRPr="00CF070F">
        <w:rPr>
          <w:rFonts w:ascii="Arial" w:hAnsi="Arial" w:cs="Arial"/>
          <w:b/>
          <w:sz w:val="28"/>
          <w:szCs w:val="28"/>
        </w:rPr>
        <w:t xml:space="preserve"> circuits courts, de l’emploi local</w:t>
      </w:r>
      <w:r w:rsidR="00220FC6" w:rsidRPr="00CF070F">
        <w:rPr>
          <w:rFonts w:ascii="Arial" w:hAnsi="Arial" w:cs="Arial"/>
          <w:b/>
          <w:sz w:val="28"/>
          <w:szCs w:val="28"/>
        </w:rPr>
        <w:t xml:space="preserve"> et </w:t>
      </w:r>
      <w:r w:rsidR="00986A5D" w:rsidRPr="00CF070F">
        <w:rPr>
          <w:rFonts w:ascii="Arial" w:hAnsi="Arial" w:cs="Arial"/>
          <w:b/>
          <w:sz w:val="28"/>
          <w:szCs w:val="28"/>
        </w:rPr>
        <w:t>le réapprentissage de savoir-</w:t>
      </w:r>
      <w:r w:rsidR="00AB44FB" w:rsidRPr="00CF070F">
        <w:rPr>
          <w:rFonts w:ascii="Arial" w:hAnsi="Arial" w:cs="Arial"/>
          <w:b/>
          <w:sz w:val="28"/>
          <w:szCs w:val="28"/>
        </w:rPr>
        <w:t>faire</w:t>
      </w:r>
      <w:r w:rsidR="008500B7" w:rsidRPr="00CF070F">
        <w:rPr>
          <w:rFonts w:ascii="Arial" w:hAnsi="Arial" w:cs="Arial"/>
          <w:b/>
          <w:sz w:val="28"/>
          <w:szCs w:val="28"/>
        </w:rPr>
        <w:t xml:space="preserve"> parfois oubliés</w:t>
      </w:r>
      <w:r w:rsidR="00220FC6" w:rsidRPr="00CF070F">
        <w:rPr>
          <w:rFonts w:ascii="Arial" w:hAnsi="Arial" w:cs="Arial"/>
          <w:b/>
          <w:sz w:val="28"/>
          <w:szCs w:val="28"/>
        </w:rPr>
        <w:t>.</w:t>
      </w:r>
      <w:r w:rsidR="00AB44FB" w:rsidRPr="00CF070F">
        <w:rPr>
          <w:rFonts w:ascii="Arial" w:hAnsi="Arial" w:cs="Arial"/>
          <w:b/>
          <w:sz w:val="28"/>
          <w:szCs w:val="28"/>
        </w:rPr>
        <w:t xml:space="preserve"> </w:t>
      </w:r>
    </w:p>
    <w:p w:rsidR="00220FC6" w:rsidRPr="00CF070F" w:rsidRDefault="00220FC6" w:rsidP="00BE2C59">
      <w:pPr>
        <w:spacing w:after="0" w:line="360" w:lineRule="auto"/>
        <w:jc w:val="both"/>
        <w:rPr>
          <w:rFonts w:ascii="Arial" w:hAnsi="Arial" w:cs="Arial"/>
          <w:b/>
          <w:sz w:val="28"/>
          <w:szCs w:val="28"/>
        </w:rPr>
      </w:pPr>
    </w:p>
    <w:p w:rsidR="00525643" w:rsidRPr="00CF070F" w:rsidRDefault="00220FC6" w:rsidP="00BE2C59">
      <w:pPr>
        <w:spacing w:after="0" w:line="360" w:lineRule="auto"/>
        <w:jc w:val="both"/>
        <w:rPr>
          <w:rFonts w:ascii="Arial" w:hAnsi="Arial" w:cs="Arial"/>
          <w:b/>
          <w:color w:val="FF0000"/>
          <w:sz w:val="28"/>
          <w:szCs w:val="28"/>
        </w:rPr>
      </w:pPr>
      <w:r w:rsidRPr="00CF070F">
        <w:rPr>
          <w:rFonts w:ascii="Arial" w:hAnsi="Arial" w:cs="Arial"/>
          <w:b/>
          <w:sz w:val="28"/>
          <w:szCs w:val="28"/>
        </w:rPr>
        <w:t xml:space="preserve">Cela nous permettra également d’envisager une alternative à </w:t>
      </w:r>
      <w:r w:rsidR="00534348" w:rsidRPr="00CF070F">
        <w:rPr>
          <w:rFonts w:ascii="Arial" w:hAnsi="Arial" w:cs="Arial"/>
          <w:b/>
          <w:sz w:val="28"/>
          <w:szCs w:val="28"/>
        </w:rPr>
        <w:t xml:space="preserve">ce système économique </w:t>
      </w:r>
      <w:r w:rsidRPr="00CF070F">
        <w:rPr>
          <w:rFonts w:ascii="Arial" w:hAnsi="Arial" w:cs="Arial"/>
          <w:b/>
          <w:sz w:val="28"/>
          <w:szCs w:val="28"/>
        </w:rPr>
        <w:t xml:space="preserve">à bout de souffle. L’agriculture urbaine est donc un premier pas vers une diversification de nos sources d’approvisionnement alimentaire et vers la remise en cause d’une </w:t>
      </w:r>
      <w:r w:rsidRPr="00CF070F">
        <w:rPr>
          <w:rFonts w:ascii="Arial" w:hAnsi="Arial" w:cs="Arial"/>
          <w:b/>
          <w:sz w:val="28"/>
          <w:szCs w:val="28"/>
        </w:rPr>
        <w:lastRenderedPageBreak/>
        <w:t xml:space="preserve">industrie agro-alimentaire qui génère gaspillage et fraudes quant à l’origine et la qualité des produits. </w:t>
      </w:r>
    </w:p>
    <w:p w:rsidR="004C6334" w:rsidRPr="00CF070F" w:rsidRDefault="004C6334" w:rsidP="00BE2C59">
      <w:pPr>
        <w:spacing w:after="0" w:line="360" w:lineRule="auto"/>
        <w:jc w:val="both"/>
        <w:rPr>
          <w:rFonts w:ascii="Arial" w:hAnsi="Arial" w:cs="Arial"/>
          <w:b/>
          <w:sz w:val="28"/>
          <w:szCs w:val="28"/>
        </w:rPr>
      </w:pPr>
    </w:p>
    <w:p w:rsidR="00525643" w:rsidRPr="00CF070F" w:rsidRDefault="00F16B69" w:rsidP="004C6334">
      <w:pPr>
        <w:spacing w:after="0" w:line="360" w:lineRule="auto"/>
        <w:jc w:val="both"/>
        <w:rPr>
          <w:rFonts w:ascii="Arial" w:hAnsi="Arial" w:cs="Arial"/>
          <w:b/>
          <w:sz w:val="28"/>
          <w:szCs w:val="28"/>
        </w:rPr>
      </w:pPr>
      <w:r w:rsidRPr="00CF070F">
        <w:rPr>
          <w:rFonts w:ascii="Arial" w:hAnsi="Arial" w:cs="Arial"/>
          <w:b/>
          <w:sz w:val="28"/>
          <w:szCs w:val="28"/>
        </w:rPr>
        <w:t xml:space="preserve">Concernant le développement urbain, notre ville doit accentuer ses efforts et devenir un laboratoire pilote de l’urbanisme durable. Développons des </w:t>
      </w:r>
      <w:r w:rsidR="00525643" w:rsidRPr="00CF070F">
        <w:rPr>
          <w:rFonts w:ascii="Arial" w:hAnsi="Arial" w:cs="Arial"/>
          <w:b/>
          <w:sz w:val="28"/>
          <w:szCs w:val="28"/>
        </w:rPr>
        <w:t>bâtiments</w:t>
      </w:r>
      <w:r w:rsidRPr="00CF070F">
        <w:rPr>
          <w:rFonts w:ascii="Arial" w:hAnsi="Arial" w:cs="Arial"/>
          <w:b/>
          <w:sz w:val="28"/>
          <w:szCs w:val="28"/>
        </w:rPr>
        <w:t xml:space="preserve"> aux normes vertueuses BBC, des </w:t>
      </w:r>
      <w:r w:rsidR="00525643" w:rsidRPr="00CF070F">
        <w:rPr>
          <w:rFonts w:ascii="Arial" w:hAnsi="Arial" w:cs="Arial"/>
          <w:b/>
          <w:sz w:val="28"/>
          <w:szCs w:val="28"/>
        </w:rPr>
        <w:t>bâtiments</w:t>
      </w:r>
      <w:r w:rsidR="004C6334" w:rsidRPr="00CF070F">
        <w:rPr>
          <w:rFonts w:ascii="Arial" w:hAnsi="Arial" w:cs="Arial"/>
          <w:b/>
          <w:sz w:val="28"/>
          <w:szCs w:val="28"/>
        </w:rPr>
        <w:t xml:space="preserve"> à énergie</w:t>
      </w:r>
      <w:r w:rsidR="004C6334" w:rsidRPr="00CF070F">
        <w:rPr>
          <w:rFonts w:ascii="Arial" w:hAnsi="Arial" w:cs="Arial"/>
          <w:b/>
          <w:strike/>
          <w:sz w:val="28"/>
          <w:szCs w:val="28"/>
        </w:rPr>
        <w:t>s</w:t>
      </w:r>
      <w:r w:rsidR="004C6334" w:rsidRPr="00CF070F">
        <w:rPr>
          <w:rFonts w:ascii="Arial" w:hAnsi="Arial" w:cs="Arial"/>
          <w:b/>
          <w:sz w:val="28"/>
          <w:szCs w:val="28"/>
        </w:rPr>
        <w:t xml:space="preserve"> positive</w:t>
      </w:r>
      <w:r w:rsidRPr="00CF070F">
        <w:rPr>
          <w:rFonts w:ascii="Arial" w:hAnsi="Arial" w:cs="Arial"/>
          <w:b/>
          <w:sz w:val="28"/>
          <w:szCs w:val="28"/>
        </w:rPr>
        <w:t xml:space="preserve">s, des </w:t>
      </w:r>
      <w:r w:rsidR="004C6334" w:rsidRPr="00CF070F">
        <w:rPr>
          <w:rFonts w:ascii="Arial" w:hAnsi="Arial" w:cs="Arial"/>
          <w:b/>
          <w:sz w:val="28"/>
          <w:szCs w:val="28"/>
        </w:rPr>
        <w:t>réseaux intelligents de gestion d’éne</w:t>
      </w:r>
      <w:r w:rsidRPr="00CF070F">
        <w:rPr>
          <w:rFonts w:ascii="Arial" w:hAnsi="Arial" w:cs="Arial"/>
          <w:b/>
          <w:sz w:val="28"/>
          <w:szCs w:val="28"/>
        </w:rPr>
        <w:t xml:space="preserve">rgies. </w:t>
      </w:r>
    </w:p>
    <w:p w:rsidR="00F16B69" w:rsidRPr="00CF070F" w:rsidRDefault="00F16B69" w:rsidP="004C6334">
      <w:pPr>
        <w:spacing w:after="0" w:line="360" w:lineRule="auto"/>
        <w:jc w:val="both"/>
        <w:rPr>
          <w:rFonts w:ascii="Arial" w:hAnsi="Arial" w:cs="Arial"/>
          <w:b/>
          <w:sz w:val="28"/>
          <w:szCs w:val="28"/>
        </w:rPr>
      </w:pPr>
    </w:p>
    <w:p w:rsidR="00F16B69" w:rsidRPr="00CF070F" w:rsidRDefault="004C6334" w:rsidP="004C6334">
      <w:pPr>
        <w:spacing w:after="0" w:line="360" w:lineRule="auto"/>
        <w:jc w:val="both"/>
        <w:rPr>
          <w:rFonts w:ascii="Arial" w:hAnsi="Arial" w:cs="Arial"/>
          <w:b/>
          <w:sz w:val="28"/>
          <w:szCs w:val="28"/>
        </w:rPr>
      </w:pPr>
      <w:r w:rsidRPr="00CF070F">
        <w:rPr>
          <w:rFonts w:ascii="Arial" w:hAnsi="Arial" w:cs="Arial"/>
          <w:b/>
          <w:sz w:val="28"/>
          <w:szCs w:val="28"/>
        </w:rPr>
        <w:t xml:space="preserve">Les choix </w:t>
      </w:r>
      <w:r w:rsidR="00525643" w:rsidRPr="00CF070F">
        <w:rPr>
          <w:rFonts w:ascii="Arial" w:hAnsi="Arial" w:cs="Arial"/>
          <w:b/>
          <w:sz w:val="28"/>
          <w:szCs w:val="28"/>
        </w:rPr>
        <w:t>urbanistiques</w:t>
      </w:r>
      <w:r w:rsidRPr="00CF070F">
        <w:rPr>
          <w:rFonts w:ascii="Arial" w:hAnsi="Arial" w:cs="Arial"/>
          <w:b/>
          <w:sz w:val="28"/>
          <w:szCs w:val="28"/>
        </w:rPr>
        <w:t xml:space="preserve"> d’aujourd’hui ne doivent pas </w:t>
      </w:r>
      <w:r w:rsidR="00F16B69" w:rsidRPr="00CF070F">
        <w:rPr>
          <w:rFonts w:ascii="Arial" w:hAnsi="Arial" w:cs="Arial"/>
          <w:b/>
          <w:sz w:val="28"/>
          <w:szCs w:val="28"/>
        </w:rPr>
        <w:t xml:space="preserve">seulement </w:t>
      </w:r>
      <w:r w:rsidRPr="00CF070F">
        <w:rPr>
          <w:rFonts w:ascii="Arial" w:hAnsi="Arial" w:cs="Arial"/>
          <w:b/>
          <w:sz w:val="28"/>
          <w:szCs w:val="28"/>
        </w:rPr>
        <w:t>répondre aux enjeux actuels ma</w:t>
      </w:r>
      <w:r w:rsidR="00F16B69" w:rsidRPr="00CF070F">
        <w:rPr>
          <w:rFonts w:ascii="Arial" w:hAnsi="Arial" w:cs="Arial"/>
          <w:b/>
          <w:sz w:val="28"/>
          <w:szCs w:val="28"/>
        </w:rPr>
        <w:t>is aux conditions sociologiques et</w:t>
      </w:r>
      <w:r w:rsidRPr="00CF070F">
        <w:rPr>
          <w:rFonts w:ascii="Arial" w:hAnsi="Arial" w:cs="Arial"/>
          <w:b/>
          <w:sz w:val="28"/>
          <w:szCs w:val="28"/>
        </w:rPr>
        <w:t xml:space="preserve"> environnementales </w:t>
      </w:r>
      <w:r w:rsidR="00986A5D" w:rsidRPr="00CF070F">
        <w:rPr>
          <w:rFonts w:ascii="Arial" w:hAnsi="Arial" w:cs="Arial"/>
          <w:b/>
          <w:sz w:val="28"/>
          <w:szCs w:val="28"/>
        </w:rPr>
        <w:t>que nous connaî</w:t>
      </w:r>
      <w:r w:rsidRPr="00CF070F">
        <w:rPr>
          <w:rFonts w:ascii="Arial" w:hAnsi="Arial" w:cs="Arial"/>
          <w:b/>
          <w:sz w:val="28"/>
          <w:szCs w:val="28"/>
        </w:rPr>
        <w:t>trons dans</w:t>
      </w:r>
      <w:r w:rsidR="00F16B69" w:rsidRPr="00CF070F">
        <w:rPr>
          <w:rFonts w:ascii="Arial" w:hAnsi="Arial" w:cs="Arial"/>
          <w:b/>
          <w:sz w:val="28"/>
          <w:szCs w:val="28"/>
        </w:rPr>
        <w:t xml:space="preserve"> vingt ans ou trente ans</w:t>
      </w:r>
      <w:r w:rsidRPr="00CF070F">
        <w:rPr>
          <w:rFonts w:ascii="Arial" w:hAnsi="Arial" w:cs="Arial"/>
          <w:b/>
          <w:sz w:val="28"/>
          <w:szCs w:val="28"/>
        </w:rPr>
        <w:t xml:space="preserve">. </w:t>
      </w:r>
    </w:p>
    <w:p w:rsidR="00F16B69" w:rsidRPr="00CF070F" w:rsidRDefault="00F16B69" w:rsidP="004C6334">
      <w:pPr>
        <w:spacing w:after="0" w:line="360" w:lineRule="auto"/>
        <w:jc w:val="both"/>
        <w:rPr>
          <w:rFonts w:ascii="Arial" w:hAnsi="Arial" w:cs="Arial"/>
          <w:b/>
          <w:sz w:val="28"/>
          <w:szCs w:val="28"/>
        </w:rPr>
      </w:pPr>
    </w:p>
    <w:p w:rsidR="00F16B69" w:rsidRPr="00CF070F" w:rsidRDefault="004C6334" w:rsidP="004C6334">
      <w:pPr>
        <w:spacing w:after="0" w:line="360" w:lineRule="auto"/>
        <w:jc w:val="both"/>
        <w:rPr>
          <w:rFonts w:ascii="Arial" w:hAnsi="Arial" w:cs="Arial"/>
          <w:b/>
          <w:sz w:val="28"/>
          <w:szCs w:val="28"/>
        </w:rPr>
      </w:pPr>
      <w:r w:rsidRPr="00CF070F">
        <w:rPr>
          <w:rFonts w:ascii="Arial" w:hAnsi="Arial" w:cs="Arial"/>
          <w:b/>
          <w:sz w:val="28"/>
          <w:szCs w:val="28"/>
        </w:rPr>
        <w:t>Nous</w:t>
      </w:r>
      <w:r w:rsidR="00F16B69" w:rsidRPr="00CF070F">
        <w:rPr>
          <w:rFonts w:ascii="Arial" w:hAnsi="Arial" w:cs="Arial"/>
          <w:b/>
          <w:sz w:val="28"/>
          <w:szCs w:val="28"/>
        </w:rPr>
        <w:t xml:space="preserve"> proposons de mener cette réflexion dans le cadre de la coopérative citoyenne qui vient de voir le jour</w:t>
      </w:r>
      <w:r w:rsidRPr="00CF070F">
        <w:rPr>
          <w:rFonts w:ascii="Arial" w:hAnsi="Arial" w:cs="Arial"/>
          <w:b/>
          <w:sz w:val="28"/>
          <w:szCs w:val="28"/>
        </w:rPr>
        <w:t xml:space="preserve">. </w:t>
      </w:r>
    </w:p>
    <w:p w:rsidR="00F16B69" w:rsidRPr="00CF070F" w:rsidRDefault="00F16B69" w:rsidP="004C6334">
      <w:pPr>
        <w:spacing w:after="0" w:line="360" w:lineRule="auto"/>
        <w:jc w:val="both"/>
        <w:rPr>
          <w:rFonts w:ascii="Arial" w:hAnsi="Arial" w:cs="Arial"/>
          <w:b/>
          <w:sz w:val="28"/>
          <w:szCs w:val="28"/>
        </w:rPr>
      </w:pPr>
    </w:p>
    <w:p w:rsidR="00525643" w:rsidRPr="00CF070F" w:rsidRDefault="004C6334" w:rsidP="004C6334">
      <w:pPr>
        <w:spacing w:after="0" w:line="360" w:lineRule="auto"/>
        <w:jc w:val="both"/>
        <w:rPr>
          <w:rFonts w:ascii="Arial" w:hAnsi="Arial" w:cs="Arial"/>
          <w:b/>
          <w:sz w:val="28"/>
          <w:szCs w:val="28"/>
        </w:rPr>
      </w:pPr>
      <w:r w:rsidRPr="00CF070F">
        <w:rPr>
          <w:rFonts w:ascii="Arial" w:hAnsi="Arial" w:cs="Arial"/>
          <w:b/>
          <w:sz w:val="28"/>
          <w:szCs w:val="28"/>
        </w:rPr>
        <w:t>Le P</w:t>
      </w:r>
      <w:r w:rsidR="00CF070F">
        <w:rPr>
          <w:rFonts w:ascii="Arial" w:hAnsi="Arial" w:cs="Arial"/>
          <w:b/>
          <w:sz w:val="28"/>
          <w:szCs w:val="28"/>
        </w:rPr>
        <w:t xml:space="preserve">lan </w:t>
      </w:r>
      <w:r w:rsidRPr="00CF070F">
        <w:rPr>
          <w:rFonts w:ascii="Arial" w:hAnsi="Arial" w:cs="Arial"/>
          <w:b/>
          <w:sz w:val="28"/>
          <w:szCs w:val="28"/>
        </w:rPr>
        <w:t>C</w:t>
      </w:r>
      <w:r w:rsidR="00CF070F">
        <w:rPr>
          <w:rFonts w:ascii="Arial" w:hAnsi="Arial" w:cs="Arial"/>
          <w:b/>
          <w:sz w:val="28"/>
          <w:szCs w:val="28"/>
        </w:rPr>
        <w:t xml:space="preserve">limat </w:t>
      </w:r>
      <w:r w:rsidRPr="00CF070F">
        <w:rPr>
          <w:rFonts w:ascii="Arial" w:hAnsi="Arial" w:cs="Arial"/>
          <w:b/>
          <w:sz w:val="28"/>
          <w:szCs w:val="28"/>
        </w:rPr>
        <w:t>A</w:t>
      </w:r>
      <w:r w:rsidR="00CF070F">
        <w:rPr>
          <w:rFonts w:ascii="Arial" w:hAnsi="Arial" w:cs="Arial"/>
          <w:b/>
          <w:sz w:val="28"/>
          <w:szCs w:val="28"/>
        </w:rPr>
        <w:t xml:space="preserve">ir </w:t>
      </w:r>
      <w:r w:rsidRPr="00CF070F">
        <w:rPr>
          <w:rFonts w:ascii="Arial" w:hAnsi="Arial" w:cs="Arial"/>
          <w:b/>
          <w:sz w:val="28"/>
          <w:szCs w:val="28"/>
        </w:rPr>
        <w:t>E</w:t>
      </w:r>
      <w:r w:rsidR="00CF070F">
        <w:rPr>
          <w:rFonts w:ascii="Arial" w:hAnsi="Arial" w:cs="Arial"/>
          <w:b/>
          <w:sz w:val="28"/>
          <w:szCs w:val="28"/>
        </w:rPr>
        <w:t xml:space="preserve">nergie </w:t>
      </w:r>
      <w:r w:rsidRPr="00CF070F">
        <w:rPr>
          <w:rFonts w:ascii="Arial" w:hAnsi="Arial" w:cs="Arial"/>
          <w:b/>
          <w:sz w:val="28"/>
          <w:szCs w:val="28"/>
        </w:rPr>
        <w:t>T</w:t>
      </w:r>
      <w:r w:rsidR="00CF070F">
        <w:rPr>
          <w:rFonts w:ascii="Arial" w:hAnsi="Arial" w:cs="Arial"/>
          <w:b/>
          <w:sz w:val="28"/>
          <w:szCs w:val="28"/>
        </w:rPr>
        <w:t>erritorial</w:t>
      </w:r>
      <w:r w:rsidR="00986A5D" w:rsidRPr="00CF070F">
        <w:rPr>
          <w:rFonts w:ascii="Arial" w:hAnsi="Arial" w:cs="Arial"/>
          <w:b/>
          <w:sz w:val="28"/>
          <w:szCs w:val="28"/>
        </w:rPr>
        <w:t> </w:t>
      </w:r>
      <w:r w:rsidR="00CF070F" w:rsidRPr="00CF070F">
        <w:rPr>
          <w:rFonts w:ascii="Arial" w:hAnsi="Arial" w:cs="Arial"/>
          <w:b/>
          <w:sz w:val="28"/>
          <w:szCs w:val="28"/>
        </w:rPr>
        <w:t xml:space="preserve">(PCAET) </w:t>
      </w:r>
      <w:r w:rsidR="00F16B69" w:rsidRPr="00CF070F">
        <w:rPr>
          <w:rFonts w:ascii="Arial" w:hAnsi="Arial" w:cs="Arial"/>
          <w:b/>
          <w:sz w:val="28"/>
          <w:szCs w:val="28"/>
        </w:rPr>
        <w:t>n</w:t>
      </w:r>
      <w:r w:rsidR="0068148F" w:rsidRPr="00CF070F">
        <w:rPr>
          <w:rFonts w:ascii="Arial" w:hAnsi="Arial" w:cs="Arial"/>
          <w:b/>
          <w:sz w:val="28"/>
          <w:szCs w:val="28"/>
        </w:rPr>
        <w:t>ous invite</w:t>
      </w:r>
      <w:r w:rsidR="00F16B69" w:rsidRPr="00CF070F">
        <w:rPr>
          <w:rFonts w:ascii="Arial" w:hAnsi="Arial" w:cs="Arial"/>
          <w:b/>
          <w:sz w:val="28"/>
          <w:szCs w:val="28"/>
        </w:rPr>
        <w:t xml:space="preserve"> d’une part </w:t>
      </w:r>
      <w:r w:rsidR="0068148F" w:rsidRPr="00CF070F">
        <w:rPr>
          <w:rFonts w:ascii="Arial" w:hAnsi="Arial" w:cs="Arial"/>
          <w:b/>
          <w:sz w:val="28"/>
          <w:szCs w:val="28"/>
        </w:rPr>
        <w:t xml:space="preserve">à </w:t>
      </w:r>
      <w:r w:rsidRPr="00CF070F">
        <w:rPr>
          <w:rFonts w:ascii="Arial" w:hAnsi="Arial" w:cs="Arial"/>
          <w:b/>
          <w:sz w:val="28"/>
          <w:szCs w:val="28"/>
        </w:rPr>
        <w:t>agir sur les causes du</w:t>
      </w:r>
      <w:r w:rsidR="00F16B69" w:rsidRPr="00CF070F">
        <w:rPr>
          <w:rFonts w:ascii="Arial" w:hAnsi="Arial" w:cs="Arial"/>
          <w:b/>
          <w:sz w:val="28"/>
          <w:szCs w:val="28"/>
        </w:rPr>
        <w:t xml:space="preserve"> dérèglement climatique et d’autre part </w:t>
      </w:r>
      <w:r w:rsidRPr="00CF070F">
        <w:rPr>
          <w:rFonts w:ascii="Arial" w:hAnsi="Arial" w:cs="Arial"/>
          <w:b/>
          <w:sz w:val="28"/>
          <w:szCs w:val="28"/>
        </w:rPr>
        <w:t xml:space="preserve">sur l’adaptation </w:t>
      </w:r>
      <w:r w:rsidR="001E5810" w:rsidRPr="00CF070F">
        <w:rPr>
          <w:rFonts w:ascii="Arial" w:hAnsi="Arial" w:cs="Arial"/>
          <w:b/>
          <w:sz w:val="28"/>
          <w:szCs w:val="28"/>
        </w:rPr>
        <w:t>aux changements climatiques. Ce dernier</w:t>
      </w:r>
      <w:r w:rsidR="00F16B69" w:rsidRPr="00CF070F">
        <w:rPr>
          <w:rFonts w:ascii="Arial" w:hAnsi="Arial" w:cs="Arial"/>
          <w:b/>
          <w:sz w:val="28"/>
          <w:szCs w:val="28"/>
        </w:rPr>
        <w:t xml:space="preserve"> aspect nous apparaît aujourd’hui insuffisamment traité. Nous propos</w:t>
      </w:r>
      <w:r w:rsidR="00521B7E" w:rsidRPr="00CF070F">
        <w:rPr>
          <w:rFonts w:ascii="Arial" w:hAnsi="Arial" w:cs="Arial"/>
          <w:b/>
          <w:sz w:val="28"/>
          <w:szCs w:val="28"/>
        </w:rPr>
        <w:t>er</w:t>
      </w:r>
      <w:r w:rsidR="00F16B69" w:rsidRPr="00CF070F">
        <w:rPr>
          <w:rFonts w:ascii="Arial" w:hAnsi="Arial" w:cs="Arial"/>
          <w:b/>
          <w:sz w:val="28"/>
          <w:szCs w:val="28"/>
        </w:rPr>
        <w:t xml:space="preserve">ons </w:t>
      </w:r>
      <w:r w:rsidR="0068148F" w:rsidRPr="00CF070F">
        <w:rPr>
          <w:rFonts w:ascii="Arial" w:hAnsi="Arial" w:cs="Arial"/>
          <w:b/>
          <w:sz w:val="28"/>
          <w:szCs w:val="28"/>
        </w:rPr>
        <w:t xml:space="preserve">donc </w:t>
      </w:r>
      <w:r w:rsidR="00F16B69" w:rsidRPr="00CF070F">
        <w:rPr>
          <w:rFonts w:ascii="Arial" w:hAnsi="Arial" w:cs="Arial"/>
          <w:b/>
          <w:sz w:val="28"/>
          <w:szCs w:val="28"/>
        </w:rPr>
        <w:t>que ce sujet puisse faire l’objet d’un débat lors d’une prochaine commission développement de la ville. Notre ville a besoin d’</w:t>
      </w:r>
      <w:r w:rsidR="0068148F" w:rsidRPr="00CF070F">
        <w:rPr>
          <w:rFonts w:ascii="Arial" w:hAnsi="Arial" w:cs="Arial"/>
          <w:b/>
          <w:sz w:val="28"/>
          <w:szCs w:val="28"/>
        </w:rPr>
        <w:t xml:space="preserve">un urbanisme écologique, </w:t>
      </w:r>
      <w:r w:rsidRPr="00CF070F">
        <w:rPr>
          <w:rFonts w:ascii="Arial" w:hAnsi="Arial" w:cs="Arial"/>
          <w:b/>
          <w:sz w:val="28"/>
          <w:szCs w:val="28"/>
        </w:rPr>
        <w:t>pro acti</w:t>
      </w:r>
      <w:r w:rsidR="0068148F" w:rsidRPr="00CF070F">
        <w:rPr>
          <w:rFonts w:ascii="Arial" w:hAnsi="Arial" w:cs="Arial"/>
          <w:b/>
          <w:sz w:val="28"/>
          <w:szCs w:val="28"/>
        </w:rPr>
        <w:t xml:space="preserve">f, ambitieux et à l’avant-garde. </w:t>
      </w:r>
    </w:p>
    <w:p w:rsidR="00F16B69" w:rsidRPr="00CF070F" w:rsidRDefault="00F16B69" w:rsidP="004C6334">
      <w:pPr>
        <w:spacing w:after="0" w:line="360" w:lineRule="auto"/>
        <w:jc w:val="both"/>
        <w:rPr>
          <w:rFonts w:ascii="Arial" w:hAnsi="Arial" w:cs="Arial"/>
          <w:b/>
          <w:sz w:val="28"/>
          <w:szCs w:val="28"/>
        </w:rPr>
      </w:pPr>
    </w:p>
    <w:p w:rsidR="0068148F" w:rsidRPr="00CF070F" w:rsidRDefault="0068148F" w:rsidP="004C6334">
      <w:pPr>
        <w:spacing w:after="0" w:line="360" w:lineRule="auto"/>
        <w:jc w:val="both"/>
        <w:rPr>
          <w:rFonts w:ascii="Arial" w:hAnsi="Arial" w:cs="Arial"/>
          <w:b/>
          <w:sz w:val="28"/>
          <w:szCs w:val="28"/>
        </w:rPr>
      </w:pPr>
      <w:r w:rsidRPr="00CF070F">
        <w:rPr>
          <w:rFonts w:ascii="Arial" w:hAnsi="Arial" w:cs="Arial"/>
          <w:b/>
          <w:sz w:val="28"/>
          <w:szCs w:val="28"/>
        </w:rPr>
        <w:t>Dans cette dém</w:t>
      </w:r>
      <w:r w:rsidR="00521B7E" w:rsidRPr="00CF070F">
        <w:rPr>
          <w:rFonts w:ascii="Arial" w:hAnsi="Arial" w:cs="Arial"/>
          <w:b/>
          <w:sz w:val="28"/>
          <w:szCs w:val="28"/>
        </w:rPr>
        <w:t>arche, notre Ville doit imposer</w:t>
      </w:r>
      <w:r w:rsidRPr="00CF070F">
        <w:rPr>
          <w:rFonts w:ascii="Arial" w:hAnsi="Arial" w:cs="Arial"/>
          <w:b/>
          <w:sz w:val="28"/>
          <w:szCs w:val="28"/>
        </w:rPr>
        <w:t xml:space="preserve"> à </w:t>
      </w:r>
      <w:r w:rsidR="004C6334" w:rsidRPr="00CF070F">
        <w:rPr>
          <w:rFonts w:ascii="Arial" w:hAnsi="Arial" w:cs="Arial"/>
          <w:b/>
          <w:sz w:val="28"/>
          <w:szCs w:val="28"/>
        </w:rPr>
        <w:t xml:space="preserve">nos délégataires et </w:t>
      </w:r>
      <w:r w:rsidRPr="00CF070F">
        <w:rPr>
          <w:rFonts w:ascii="Arial" w:hAnsi="Arial" w:cs="Arial"/>
          <w:b/>
          <w:sz w:val="28"/>
          <w:szCs w:val="28"/>
        </w:rPr>
        <w:t xml:space="preserve">nos prestataires </w:t>
      </w:r>
      <w:r w:rsidR="004C6334" w:rsidRPr="00CF070F">
        <w:rPr>
          <w:rFonts w:ascii="Arial" w:hAnsi="Arial" w:cs="Arial"/>
          <w:b/>
          <w:sz w:val="28"/>
          <w:szCs w:val="28"/>
        </w:rPr>
        <w:t xml:space="preserve">un cahier des charges beaucoup plus engagé pour la préservation du climat et l’adaptation à son dérèglement. </w:t>
      </w:r>
    </w:p>
    <w:p w:rsidR="0068148F" w:rsidRPr="00CF070F" w:rsidRDefault="0068148F" w:rsidP="004C6334">
      <w:pPr>
        <w:spacing w:after="0" w:line="360" w:lineRule="auto"/>
        <w:jc w:val="both"/>
        <w:rPr>
          <w:rFonts w:ascii="Arial" w:hAnsi="Arial" w:cs="Arial"/>
          <w:b/>
          <w:sz w:val="28"/>
          <w:szCs w:val="28"/>
        </w:rPr>
      </w:pPr>
    </w:p>
    <w:p w:rsidR="004C6334" w:rsidRPr="00CF070F" w:rsidRDefault="0068148F" w:rsidP="004C6334">
      <w:pPr>
        <w:spacing w:after="0" w:line="360" w:lineRule="auto"/>
        <w:jc w:val="both"/>
        <w:rPr>
          <w:rFonts w:ascii="Arial" w:hAnsi="Arial" w:cs="Arial"/>
          <w:b/>
          <w:color w:val="FF0000"/>
          <w:sz w:val="28"/>
          <w:szCs w:val="28"/>
        </w:rPr>
      </w:pPr>
      <w:r w:rsidRPr="00CF070F">
        <w:rPr>
          <w:rFonts w:ascii="Arial" w:hAnsi="Arial" w:cs="Arial"/>
          <w:b/>
          <w:sz w:val="28"/>
          <w:szCs w:val="28"/>
        </w:rPr>
        <w:t>Pour être efficace, nos actions doivent d’appuyer sur des scénarii</w:t>
      </w:r>
      <w:r w:rsidR="00AD6724" w:rsidRPr="00CF070F">
        <w:rPr>
          <w:rFonts w:ascii="Arial" w:hAnsi="Arial" w:cs="Arial"/>
          <w:b/>
          <w:sz w:val="28"/>
          <w:szCs w:val="28"/>
        </w:rPr>
        <w:t xml:space="preserve"> </w:t>
      </w:r>
      <w:r w:rsidRPr="00CF070F">
        <w:rPr>
          <w:rFonts w:ascii="Arial" w:hAnsi="Arial" w:cs="Arial"/>
          <w:b/>
          <w:sz w:val="28"/>
          <w:szCs w:val="28"/>
        </w:rPr>
        <w:t>« </w:t>
      </w:r>
      <w:r w:rsidR="00AD6724" w:rsidRPr="00CF070F">
        <w:rPr>
          <w:rFonts w:ascii="Arial" w:hAnsi="Arial" w:cs="Arial"/>
          <w:b/>
          <w:sz w:val="28"/>
          <w:szCs w:val="28"/>
        </w:rPr>
        <w:t>Ivry +2° et +4°</w:t>
      </w:r>
      <w:r w:rsidRPr="00CF070F">
        <w:rPr>
          <w:rFonts w:ascii="Arial" w:hAnsi="Arial" w:cs="Arial"/>
          <w:b/>
          <w:sz w:val="28"/>
          <w:szCs w:val="28"/>
        </w:rPr>
        <w:t> »</w:t>
      </w:r>
      <w:r w:rsidR="00AD6724" w:rsidRPr="00CF070F">
        <w:rPr>
          <w:rFonts w:ascii="Arial" w:hAnsi="Arial" w:cs="Arial"/>
          <w:b/>
          <w:sz w:val="28"/>
          <w:szCs w:val="28"/>
        </w:rPr>
        <w:t xml:space="preserve"> qui permettront d’orienter notre PLU mais a</w:t>
      </w:r>
      <w:r w:rsidR="004F23DC" w:rsidRPr="00CF070F">
        <w:rPr>
          <w:rFonts w:ascii="Arial" w:hAnsi="Arial" w:cs="Arial"/>
          <w:b/>
          <w:sz w:val="28"/>
          <w:szCs w:val="28"/>
        </w:rPr>
        <w:t>ussi les autres politiques de notre</w:t>
      </w:r>
      <w:r w:rsidR="00AD6724" w:rsidRPr="00CF070F">
        <w:rPr>
          <w:rFonts w:ascii="Arial" w:hAnsi="Arial" w:cs="Arial"/>
          <w:b/>
          <w:sz w:val="28"/>
          <w:szCs w:val="28"/>
        </w:rPr>
        <w:t xml:space="preserve"> ville. </w:t>
      </w:r>
    </w:p>
    <w:p w:rsidR="004C6334" w:rsidRPr="00CF070F" w:rsidRDefault="004C6334" w:rsidP="00BE2C59">
      <w:pPr>
        <w:spacing w:after="0" w:line="360" w:lineRule="auto"/>
        <w:jc w:val="both"/>
        <w:rPr>
          <w:rFonts w:ascii="Arial" w:hAnsi="Arial" w:cs="Arial"/>
          <w:b/>
          <w:sz w:val="28"/>
          <w:szCs w:val="28"/>
        </w:rPr>
      </w:pPr>
    </w:p>
    <w:p w:rsidR="009F5689" w:rsidRPr="00CF070F" w:rsidRDefault="004F23DC" w:rsidP="00BE2C59">
      <w:pPr>
        <w:spacing w:after="0" w:line="360" w:lineRule="auto"/>
        <w:jc w:val="both"/>
        <w:rPr>
          <w:rFonts w:ascii="Arial" w:hAnsi="Arial" w:cs="Arial"/>
          <w:b/>
          <w:sz w:val="28"/>
          <w:szCs w:val="28"/>
        </w:rPr>
      </w:pPr>
      <w:r w:rsidRPr="00CF070F">
        <w:rPr>
          <w:rFonts w:ascii="Arial" w:hAnsi="Arial" w:cs="Arial"/>
          <w:b/>
          <w:sz w:val="28"/>
          <w:szCs w:val="28"/>
        </w:rPr>
        <w:t xml:space="preserve">Ivry </w:t>
      </w:r>
      <w:r w:rsidR="008500B7" w:rsidRPr="00CF070F">
        <w:rPr>
          <w:rFonts w:ascii="Arial" w:hAnsi="Arial" w:cs="Arial"/>
          <w:b/>
          <w:sz w:val="28"/>
          <w:szCs w:val="28"/>
        </w:rPr>
        <w:t>doit prendre toute sa place dans l’action contre le dérèglement climatique</w:t>
      </w:r>
      <w:r w:rsidR="004C6334" w:rsidRPr="00CF070F">
        <w:rPr>
          <w:rFonts w:ascii="Arial" w:hAnsi="Arial" w:cs="Arial"/>
          <w:b/>
          <w:sz w:val="28"/>
          <w:szCs w:val="28"/>
        </w:rPr>
        <w:t xml:space="preserve"> et l’adaptation à son changement</w:t>
      </w:r>
      <w:r w:rsidR="008500B7" w:rsidRPr="00CF070F">
        <w:rPr>
          <w:rFonts w:ascii="Arial" w:hAnsi="Arial" w:cs="Arial"/>
          <w:b/>
          <w:sz w:val="28"/>
          <w:szCs w:val="28"/>
        </w:rPr>
        <w:t xml:space="preserve">. </w:t>
      </w:r>
      <w:r w:rsidR="0068148F" w:rsidRPr="00CF070F">
        <w:rPr>
          <w:rFonts w:ascii="Arial" w:hAnsi="Arial" w:cs="Arial"/>
          <w:b/>
          <w:sz w:val="28"/>
          <w:szCs w:val="28"/>
        </w:rPr>
        <w:t xml:space="preserve">Nous avons initié, sous l’impulsion de notre collègue Mehdy Belabbas, une politique d’achats responsables qui doit être complétée par une </w:t>
      </w:r>
      <w:r w:rsidR="008500B7" w:rsidRPr="00CF070F">
        <w:rPr>
          <w:rFonts w:ascii="Arial" w:hAnsi="Arial" w:cs="Arial"/>
          <w:b/>
          <w:sz w:val="28"/>
          <w:szCs w:val="28"/>
        </w:rPr>
        <w:t>réflexion poussée sur notre utilisation des énergies fossiles tant dans notre action quotidienne qu’à travers nos achats et nos investissements.</w:t>
      </w:r>
    </w:p>
    <w:p w:rsidR="00DB75E3" w:rsidRPr="00CF070F" w:rsidRDefault="00DB75E3" w:rsidP="00BE2C59">
      <w:pPr>
        <w:spacing w:after="0" w:line="360" w:lineRule="auto"/>
        <w:jc w:val="both"/>
        <w:rPr>
          <w:rFonts w:ascii="Arial" w:hAnsi="Arial" w:cs="Arial"/>
          <w:b/>
          <w:sz w:val="28"/>
          <w:szCs w:val="28"/>
        </w:rPr>
      </w:pPr>
    </w:p>
    <w:p w:rsidR="00990FE7" w:rsidRPr="00CF070F" w:rsidRDefault="004F23DC" w:rsidP="00BE2C59">
      <w:pPr>
        <w:spacing w:after="0" w:line="360" w:lineRule="auto"/>
        <w:jc w:val="both"/>
        <w:rPr>
          <w:rFonts w:ascii="Arial" w:hAnsi="Arial" w:cs="Arial"/>
          <w:b/>
          <w:sz w:val="28"/>
          <w:szCs w:val="28"/>
        </w:rPr>
      </w:pPr>
      <w:r w:rsidRPr="00CF070F">
        <w:rPr>
          <w:rFonts w:ascii="Arial" w:hAnsi="Arial" w:cs="Arial"/>
          <w:b/>
          <w:sz w:val="28"/>
          <w:szCs w:val="28"/>
        </w:rPr>
        <w:t xml:space="preserve">Notre groupe propose </w:t>
      </w:r>
      <w:r w:rsidR="00521B7E" w:rsidRPr="00CF070F">
        <w:rPr>
          <w:rFonts w:ascii="Arial" w:hAnsi="Arial" w:cs="Arial"/>
          <w:b/>
          <w:sz w:val="28"/>
          <w:szCs w:val="28"/>
        </w:rPr>
        <w:t xml:space="preserve">donc </w:t>
      </w:r>
      <w:r w:rsidRPr="00CF070F">
        <w:rPr>
          <w:rFonts w:ascii="Arial" w:hAnsi="Arial" w:cs="Arial"/>
          <w:b/>
          <w:sz w:val="28"/>
          <w:szCs w:val="28"/>
        </w:rPr>
        <w:t>en complément que notre ville</w:t>
      </w:r>
      <w:r w:rsidR="00AD6724" w:rsidRPr="00CF070F">
        <w:rPr>
          <w:rFonts w:ascii="Arial" w:hAnsi="Arial" w:cs="Arial"/>
          <w:b/>
          <w:sz w:val="28"/>
          <w:szCs w:val="28"/>
        </w:rPr>
        <w:t xml:space="preserve"> s’engage à</w:t>
      </w:r>
      <w:r w:rsidR="008500B7" w:rsidRPr="00CF070F">
        <w:rPr>
          <w:rFonts w:ascii="Arial" w:hAnsi="Arial" w:cs="Arial"/>
          <w:b/>
          <w:sz w:val="28"/>
          <w:szCs w:val="28"/>
        </w:rPr>
        <w:t xml:space="preserve"> participer </w:t>
      </w:r>
      <w:r w:rsidR="00AD6724" w:rsidRPr="00CF070F">
        <w:rPr>
          <w:rFonts w:ascii="Arial" w:hAnsi="Arial" w:cs="Arial"/>
          <w:b/>
          <w:sz w:val="28"/>
          <w:szCs w:val="28"/>
        </w:rPr>
        <w:t xml:space="preserve">pleinement </w:t>
      </w:r>
      <w:r w:rsidR="008500B7" w:rsidRPr="00CF070F">
        <w:rPr>
          <w:rFonts w:ascii="Arial" w:hAnsi="Arial" w:cs="Arial"/>
          <w:b/>
          <w:sz w:val="28"/>
          <w:szCs w:val="28"/>
        </w:rPr>
        <w:t>à ce mouvement de désinvestissement carbone avec plusieurs axes d’actions</w:t>
      </w:r>
      <w:r w:rsidRPr="00CF070F">
        <w:rPr>
          <w:rFonts w:ascii="Arial" w:hAnsi="Arial" w:cs="Arial"/>
          <w:b/>
          <w:sz w:val="28"/>
          <w:szCs w:val="28"/>
        </w:rPr>
        <w:t xml:space="preserve"> concrètes</w:t>
      </w:r>
      <w:r w:rsidR="008500B7" w:rsidRPr="00CF070F">
        <w:rPr>
          <w:rFonts w:ascii="Arial" w:hAnsi="Arial" w:cs="Arial"/>
          <w:b/>
          <w:sz w:val="28"/>
          <w:szCs w:val="28"/>
        </w:rPr>
        <w:t> :</w:t>
      </w:r>
    </w:p>
    <w:p w:rsidR="008500B7" w:rsidRPr="00CF070F" w:rsidRDefault="008500B7" w:rsidP="00BE2C59">
      <w:pPr>
        <w:pStyle w:val="Paragraphedeliste"/>
        <w:numPr>
          <w:ilvl w:val="0"/>
          <w:numId w:val="1"/>
        </w:numPr>
        <w:spacing w:after="0" w:line="360" w:lineRule="auto"/>
        <w:jc w:val="both"/>
        <w:rPr>
          <w:rFonts w:ascii="Arial" w:hAnsi="Arial" w:cs="Arial"/>
          <w:b/>
          <w:sz w:val="28"/>
          <w:szCs w:val="28"/>
        </w:rPr>
      </w:pPr>
      <w:r w:rsidRPr="00CF070F">
        <w:rPr>
          <w:rFonts w:ascii="Arial" w:hAnsi="Arial" w:cs="Arial"/>
          <w:b/>
          <w:sz w:val="28"/>
          <w:szCs w:val="28"/>
        </w:rPr>
        <w:t>Influer sur nos partenaires financiers (banques, assurances, opérateurs financiers etc.) et les structures économiques de notre territoire afin de les encourager à la sortie du financement des énergies fossiles</w:t>
      </w:r>
      <w:r w:rsidR="00BE2C59" w:rsidRPr="00CF070F">
        <w:rPr>
          <w:rFonts w:ascii="Arial" w:hAnsi="Arial" w:cs="Arial"/>
          <w:b/>
          <w:sz w:val="28"/>
          <w:szCs w:val="28"/>
        </w:rPr>
        <w:t>.</w:t>
      </w:r>
    </w:p>
    <w:p w:rsidR="008500B7" w:rsidRPr="00CF070F" w:rsidRDefault="008500B7" w:rsidP="00BE2C59">
      <w:pPr>
        <w:pStyle w:val="Paragraphedeliste"/>
        <w:numPr>
          <w:ilvl w:val="0"/>
          <w:numId w:val="1"/>
        </w:numPr>
        <w:spacing w:after="0" w:line="360" w:lineRule="auto"/>
        <w:jc w:val="both"/>
        <w:rPr>
          <w:rFonts w:ascii="Arial" w:hAnsi="Arial" w:cs="Arial"/>
          <w:b/>
          <w:sz w:val="28"/>
          <w:szCs w:val="28"/>
        </w:rPr>
      </w:pPr>
      <w:r w:rsidRPr="00CF070F">
        <w:rPr>
          <w:rFonts w:ascii="Arial" w:hAnsi="Arial" w:cs="Arial"/>
          <w:b/>
          <w:sz w:val="28"/>
          <w:szCs w:val="28"/>
        </w:rPr>
        <w:t>Une action directe auprès des institutions de retraite auxquelles cotise notre collectivité pou</w:t>
      </w:r>
      <w:r w:rsidR="009F5689" w:rsidRPr="00CF070F">
        <w:rPr>
          <w:rFonts w:ascii="Arial" w:hAnsi="Arial" w:cs="Arial"/>
          <w:b/>
          <w:sz w:val="28"/>
          <w:szCs w:val="28"/>
        </w:rPr>
        <w:t xml:space="preserve">r les agents de la ville et les </w:t>
      </w:r>
      <w:r w:rsidRPr="00CF070F">
        <w:rPr>
          <w:rFonts w:ascii="Arial" w:hAnsi="Arial" w:cs="Arial"/>
          <w:b/>
          <w:sz w:val="28"/>
          <w:szCs w:val="28"/>
        </w:rPr>
        <w:t xml:space="preserve">élu-es afin de </w:t>
      </w:r>
      <w:r w:rsidR="00AD6724" w:rsidRPr="00CF070F">
        <w:rPr>
          <w:rFonts w:ascii="Arial" w:hAnsi="Arial" w:cs="Arial"/>
          <w:b/>
          <w:sz w:val="28"/>
          <w:szCs w:val="28"/>
        </w:rPr>
        <w:t>les pousser à désinvestir d</w:t>
      </w:r>
      <w:r w:rsidRPr="00CF070F">
        <w:rPr>
          <w:rFonts w:ascii="Arial" w:hAnsi="Arial" w:cs="Arial"/>
          <w:b/>
          <w:sz w:val="28"/>
          <w:szCs w:val="28"/>
        </w:rPr>
        <w:t>es énergies fossiles</w:t>
      </w:r>
      <w:r w:rsidR="00BE2C59" w:rsidRPr="00CF070F">
        <w:rPr>
          <w:rFonts w:ascii="Arial" w:hAnsi="Arial" w:cs="Arial"/>
          <w:b/>
          <w:sz w:val="28"/>
          <w:szCs w:val="28"/>
        </w:rPr>
        <w:t>.</w:t>
      </w:r>
    </w:p>
    <w:p w:rsidR="008500B7" w:rsidRPr="00CF070F" w:rsidRDefault="00534348" w:rsidP="00521B7E">
      <w:pPr>
        <w:pStyle w:val="Paragraphedeliste"/>
        <w:numPr>
          <w:ilvl w:val="0"/>
          <w:numId w:val="1"/>
        </w:numPr>
        <w:spacing w:after="0" w:line="360" w:lineRule="auto"/>
        <w:jc w:val="both"/>
        <w:rPr>
          <w:rFonts w:ascii="Arial" w:hAnsi="Arial" w:cs="Arial"/>
          <w:b/>
          <w:sz w:val="28"/>
          <w:szCs w:val="28"/>
        </w:rPr>
      </w:pPr>
      <w:r w:rsidRPr="00CF070F">
        <w:rPr>
          <w:rFonts w:ascii="Arial" w:hAnsi="Arial" w:cs="Arial"/>
          <w:b/>
          <w:sz w:val="28"/>
          <w:szCs w:val="28"/>
        </w:rPr>
        <w:t>L’élaboration de notre propre strat</w:t>
      </w:r>
      <w:r w:rsidR="00AD6724" w:rsidRPr="00CF070F">
        <w:rPr>
          <w:rFonts w:ascii="Arial" w:hAnsi="Arial" w:cs="Arial"/>
          <w:b/>
          <w:sz w:val="28"/>
          <w:szCs w:val="28"/>
        </w:rPr>
        <w:t>égie de désinvestissement d</w:t>
      </w:r>
      <w:r w:rsidRPr="00CF070F">
        <w:rPr>
          <w:rFonts w:ascii="Arial" w:hAnsi="Arial" w:cs="Arial"/>
          <w:b/>
          <w:sz w:val="28"/>
          <w:szCs w:val="28"/>
        </w:rPr>
        <w:t>es énergies fossiles avec par exemple le renouvellement progr</w:t>
      </w:r>
      <w:r w:rsidR="00521B7E" w:rsidRPr="00CF070F">
        <w:rPr>
          <w:rFonts w:ascii="Arial" w:hAnsi="Arial" w:cs="Arial"/>
          <w:b/>
          <w:sz w:val="28"/>
          <w:szCs w:val="28"/>
        </w:rPr>
        <w:t xml:space="preserve">essif de notre parc automobile et </w:t>
      </w:r>
      <w:r w:rsidRPr="00CF070F">
        <w:rPr>
          <w:rFonts w:ascii="Arial" w:hAnsi="Arial" w:cs="Arial"/>
          <w:b/>
          <w:sz w:val="28"/>
          <w:szCs w:val="28"/>
        </w:rPr>
        <w:t>la priorité donnée aux énergies renouvelables</w:t>
      </w:r>
      <w:r w:rsidR="005D5456" w:rsidRPr="00CF070F">
        <w:rPr>
          <w:rFonts w:ascii="Arial" w:hAnsi="Arial" w:cs="Arial"/>
          <w:b/>
          <w:sz w:val="28"/>
          <w:szCs w:val="28"/>
        </w:rPr>
        <w:t>,</w:t>
      </w:r>
      <w:r w:rsidRPr="00CF070F">
        <w:rPr>
          <w:rFonts w:ascii="Arial" w:hAnsi="Arial" w:cs="Arial"/>
          <w:b/>
          <w:sz w:val="28"/>
          <w:szCs w:val="28"/>
        </w:rPr>
        <w:t xml:space="preserve"> etc.</w:t>
      </w:r>
    </w:p>
    <w:p w:rsidR="00BE2C59" w:rsidRPr="00CF070F" w:rsidRDefault="00BE2C59" w:rsidP="00BE2C59">
      <w:pPr>
        <w:spacing w:after="0" w:line="360" w:lineRule="auto"/>
        <w:jc w:val="both"/>
        <w:rPr>
          <w:rFonts w:ascii="Arial" w:hAnsi="Arial" w:cs="Arial"/>
          <w:b/>
          <w:sz w:val="28"/>
          <w:szCs w:val="28"/>
        </w:rPr>
      </w:pPr>
    </w:p>
    <w:p w:rsidR="00BE2C59" w:rsidRPr="00CF070F" w:rsidRDefault="004F23DC" w:rsidP="00BE2C59">
      <w:pPr>
        <w:spacing w:after="0" w:line="360" w:lineRule="auto"/>
        <w:jc w:val="both"/>
        <w:rPr>
          <w:rFonts w:ascii="Arial" w:hAnsi="Arial" w:cs="Arial"/>
          <w:b/>
          <w:sz w:val="28"/>
          <w:szCs w:val="28"/>
        </w:rPr>
      </w:pPr>
      <w:r w:rsidRPr="00CF070F">
        <w:rPr>
          <w:rFonts w:ascii="Arial" w:hAnsi="Arial" w:cs="Arial"/>
          <w:b/>
          <w:sz w:val="28"/>
          <w:szCs w:val="28"/>
        </w:rPr>
        <w:lastRenderedPageBreak/>
        <w:t>L</w:t>
      </w:r>
      <w:r w:rsidR="00BE2C59" w:rsidRPr="00CF070F">
        <w:rPr>
          <w:rFonts w:ascii="Arial" w:hAnsi="Arial" w:cs="Arial"/>
          <w:b/>
          <w:sz w:val="28"/>
          <w:szCs w:val="28"/>
        </w:rPr>
        <w:t xml:space="preserve">a loi de transition énergétique </w:t>
      </w:r>
      <w:r w:rsidRPr="00CF070F">
        <w:rPr>
          <w:rFonts w:ascii="Arial" w:hAnsi="Arial" w:cs="Arial"/>
          <w:b/>
          <w:sz w:val="28"/>
          <w:szCs w:val="28"/>
        </w:rPr>
        <w:t xml:space="preserve">nous donne aujourd’hui les moyens d’obtenir ces informations. </w:t>
      </w:r>
    </w:p>
    <w:p w:rsidR="004F23DC" w:rsidRPr="00CF070F" w:rsidRDefault="004F23DC" w:rsidP="00BE2C59">
      <w:pPr>
        <w:spacing w:after="0" w:line="360" w:lineRule="auto"/>
        <w:jc w:val="both"/>
        <w:rPr>
          <w:rFonts w:ascii="Arial" w:hAnsi="Arial" w:cs="Arial"/>
          <w:b/>
          <w:sz w:val="28"/>
          <w:szCs w:val="28"/>
        </w:rPr>
      </w:pPr>
    </w:p>
    <w:p w:rsidR="00990FE7" w:rsidRPr="00CF070F" w:rsidRDefault="00311E1D" w:rsidP="00BE2C59">
      <w:pPr>
        <w:spacing w:after="0" w:line="360" w:lineRule="auto"/>
        <w:jc w:val="both"/>
        <w:rPr>
          <w:rFonts w:ascii="Arial" w:hAnsi="Arial" w:cs="Arial"/>
          <w:b/>
          <w:sz w:val="28"/>
          <w:szCs w:val="28"/>
        </w:rPr>
      </w:pPr>
      <w:r w:rsidRPr="00CF070F">
        <w:rPr>
          <w:rFonts w:ascii="Arial" w:hAnsi="Arial" w:cs="Arial"/>
          <w:b/>
          <w:sz w:val="28"/>
          <w:szCs w:val="28"/>
        </w:rPr>
        <w:t>L</w:t>
      </w:r>
      <w:r w:rsidR="00534348" w:rsidRPr="00CF070F">
        <w:rPr>
          <w:rFonts w:ascii="Arial" w:hAnsi="Arial" w:cs="Arial"/>
          <w:b/>
          <w:sz w:val="28"/>
          <w:szCs w:val="28"/>
        </w:rPr>
        <w:t>a dépendance de notre système éco</w:t>
      </w:r>
      <w:r w:rsidRPr="00CF070F">
        <w:rPr>
          <w:rFonts w:ascii="Arial" w:hAnsi="Arial" w:cs="Arial"/>
          <w:b/>
          <w:sz w:val="28"/>
          <w:szCs w:val="28"/>
        </w:rPr>
        <w:t xml:space="preserve">nomique aux énergies fossiles génère et continuera de générer </w:t>
      </w:r>
      <w:r w:rsidR="0052045B" w:rsidRPr="00CF070F">
        <w:rPr>
          <w:rFonts w:ascii="Arial" w:hAnsi="Arial" w:cs="Arial"/>
          <w:b/>
          <w:sz w:val="28"/>
          <w:szCs w:val="28"/>
        </w:rPr>
        <w:t>une forte déstabilisation des E</w:t>
      </w:r>
      <w:r w:rsidR="00AD6724" w:rsidRPr="00CF070F">
        <w:rPr>
          <w:rFonts w:ascii="Arial" w:hAnsi="Arial" w:cs="Arial"/>
          <w:b/>
          <w:sz w:val="28"/>
          <w:szCs w:val="28"/>
        </w:rPr>
        <w:t>tats producteurs de ces ressources</w:t>
      </w:r>
      <w:r w:rsidR="0052045B" w:rsidRPr="00CF070F">
        <w:rPr>
          <w:rFonts w:ascii="Arial" w:hAnsi="Arial" w:cs="Arial"/>
          <w:b/>
          <w:sz w:val="28"/>
          <w:szCs w:val="28"/>
        </w:rPr>
        <w:t xml:space="preserve">. </w:t>
      </w:r>
      <w:r w:rsidRPr="00CF070F">
        <w:rPr>
          <w:rFonts w:ascii="Arial" w:hAnsi="Arial" w:cs="Arial"/>
          <w:b/>
          <w:sz w:val="28"/>
          <w:szCs w:val="28"/>
        </w:rPr>
        <w:t xml:space="preserve">Permettez-moi </w:t>
      </w:r>
      <w:r w:rsidR="0052045B" w:rsidRPr="00CF070F">
        <w:rPr>
          <w:rFonts w:ascii="Arial" w:hAnsi="Arial" w:cs="Arial"/>
          <w:b/>
          <w:sz w:val="28"/>
          <w:szCs w:val="28"/>
        </w:rPr>
        <w:t xml:space="preserve">de citer </w:t>
      </w:r>
      <w:r w:rsidR="0073596B" w:rsidRPr="00CF070F">
        <w:rPr>
          <w:rFonts w:ascii="Arial" w:hAnsi="Arial" w:cs="Arial"/>
          <w:b/>
          <w:sz w:val="28"/>
          <w:szCs w:val="28"/>
        </w:rPr>
        <w:t>quelques phrases du discours de Cécile Duflot</w:t>
      </w:r>
      <w:r w:rsidRPr="00CF070F">
        <w:rPr>
          <w:rFonts w:ascii="Arial" w:hAnsi="Arial" w:cs="Arial"/>
          <w:b/>
          <w:sz w:val="28"/>
          <w:szCs w:val="28"/>
        </w:rPr>
        <w:t xml:space="preserve">, députée de Paris, </w:t>
      </w:r>
      <w:r w:rsidR="00521B7E" w:rsidRPr="00CF070F">
        <w:rPr>
          <w:rFonts w:ascii="Arial" w:hAnsi="Arial" w:cs="Arial"/>
          <w:b/>
          <w:sz w:val="28"/>
          <w:szCs w:val="28"/>
        </w:rPr>
        <w:t xml:space="preserve">lors </w:t>
      </w:r>
      <w:r w:rsidRPr="00CF070F">
        <w:rPr>
          <w:rFonts w:ascii="Arial" w:hAnsi="Arial" w:cs="Arial"/>
          <w:b/>
          <w:sz w:val="28"/>
          <w:szCs w:val="28"/>
        </w:rPr>
        <w:t xml:space="preserve">du </w:t>
      </w:r>
      <w:r w:rsidR="0073596B" w:rsidRPr="00CF070F">
        <w:rPr>
          <w:rFonts w:ascii="Arial" w:hAnsi="Arial" w:cs="Arial"/>
          <w:b/>
          <w:sz w:val="28"/>
          <w:szCs w:val="28"/>
        </w:rPr>
        <w:t xml:space="preserve">Congrès </w:t>
      </w:r>
      <w:r w:rsidRPr="00CF070F">
        <w:rPr>
          <w:rFonts w:ascii="Arial" w:hAnsi="Arial" w:cs="Arial"/>
          <w:b/>
          <w:sz w:val="28"/>
          <w:szCs w:val="28"/>
        </w:rPr>
        <w:t xml:space="preserve">exceptionnel </w:t>
      </w:r>
      <w:r w:rsidR="0073596B" w:rsidRPr="00CF070F">
        <w:rPr>
          <w:rFonts w:ascii="Arial" w:hAnsi="Arial" w:cs="Arial"/>
          <w:b/>
          <w:sz w:val="28"/>
          <w:szCs w:val="28"/>
        </w:rPr>
        <w:t xml:space="preserve">de </w:t>
      </w:r>
      <w:r w:rsidRPr="00CF070F">
        <w:rPr>
          <w:rFonts w:ascii="Arial" w:hAnsi="Arial" w:cs="Arial"/>
          <w:b/>
          <w:sz w:val="28"/>
          <w:szCs w:val="28"/>
        </w:rPr>
        <w:t xml:space="preserve">ce </w:t>
      </w:r>
      <w:r w:rsidR="0052045B" w:rsidRPr="00CF070F">
        <w:rPr>
          <w:rFonts w:ascii="Arial" w:hAnsi="Arial" w:cs="Arial"/>
          <w:b/>
          <w:sz w:val="28"/>
          <w:szCs w:val="28"/>
        </w:rPr>
        <w:t>lundi à Versailles : « Réduire la place du pétrole et des hydrocarbures, développer l’autonomie énergétique de chaque État grâce aux énergies renouvelables, revient à se soustraire à la toute-puissance des producteurs de pétrole et à tenter d’assécher la manne pétrolièr</w:t>
      </w:r>
      <w:r w:rsidRPr="00CF070F">
        <w:rPr>
          <w:rFonts w:ascii="Arial" w:hAnsi="Arial" w:cs="Arial"/>
          <w:b/>
          <w:sz w:val="28"/>
          <w:szCs w:val="28"/>
        </w:rPr>
        <w:t>e dont profitent les terroriste</w:t>
      </w:r>
      <w:r w:rsidR="00521B7E" w:rsidRPr="00CF070F">
        <w:rPr>
          <w:rFonts w:ascii="Arial" w:hAnsi="Arial" w:cs="Arial"/>
          <w:b/>
          <w:sz w:val="28"/>
          <w:szCs w:val="28"/>
        </w:rPr>
        <w:t>s</w:t>
      </w:r>
      <w:r w:rsidR="0052045B" w:rsidRPr="00CF070F">
        <w:rPr>
          <w:rFonts w:ascii="Arial" w:hAnsi="Arial" w:cs="Arial"/>
          <w:b/>
          <w:sz w:val="28"/>
          <w:szCs w:val="28"/>
        </w:rPr>
        <w:t>. […]</w:t>
      </w:r>
      <w:r w:rsidR="00986A5D" w:rsidRPr="00CF070F">
        <w:rPr>
          <w:rFonts w:ascii="Arial" w:hAnsi="Arial" w:cs="Arial"/>
          <w:b/>
          <w:sz w:val="28"/>
          <w:szCs w:val="28"/>
        </w:rPr>
        <w:t xml:space="preserve"> </w:t>
      </w:r>
      <w:r w:rsidR="00521B7E" w:rsidRPr="00CF070F">
        <w:rPr>
          <w:rFonts w:ascii="Arial" w:hAnsi="Arial" w:cs="Arial"/>
          <w:b/>
          <w:sz w:val="28"/>
          <w:szCs w:val="28"/>
        </w:rPr>
        <w:t xml:space="preserve">Les conséquences </w:t>
      </w:r>
      <w:r w:rsidR="0052045B" w:rsidRPr="00CF070F">
        <w:rPr>
          <w:rFonts w:ascii="Arial" w:hAnsi="Arial" w:cs="Arial"/>
          <w:b/>
          <w:sz w:val="28"/>
          <w:szCs w:val="28"/>
        </w:rPr>
        <w:t>du dérèglement climatique en impactant l’environnement auront des conséquences géopolitiques importantes.»</w:t>
      </w:r>
    </w:p>
    <w:p w:rsidR="00311E1D" w:rsidRPr="00CF070F" w:rsidRDefault="00311E1D" w:rsidP="00BE2C59">
      <w:pPr>
        <w:spacing w:after="0" w:line="360" w:lineRule="auto"/>
        <w:rPr>
          <w:rFonts w:ascii="Arial" w:hAnsi="Arial" w:cs="Arial"/>
          <w:b/>
          <w:sz w:val="28"/>
          <w:szCs w:val="28"/>
        </w:rPr>
      </w:pPr>
    </w:p>
    <w:p w:rsidR="00464E48" w:rsidRPr="00CF070F" w:rsidRDefault="00311E1D" w:rsidP="00BE2C59">
      <w:pPr>
        <w:spacing w:after="0" w:line="360" w:lineRule="auto"/>
        <w:rPr>
          <w:rFonts w:ascii="Arial" w:hAnsi="Arial" w:cs="Arial"/>
          <w:b/>
          <w:strike/>
          <w:sz w:val="28"/>
          <w:szCs w:val="28"/>
        </w:rPr>
      </w:pPr>
      <w:r w:rsidRPr="00CF070F">
        <w:rPr>
          <w:rFonts w:ascii="Arial" w:hAnsi="Arial" w:cs="Arial"/>
          <w:b/>
          <w:sz w:val="28"/>
          <w:szCs w:val="28"/>
        </w:rPr>
        <w:t xml:space="preserve">C’est </w:t>
      </w:r>
      <w:r w:rsidR="005217BA" w:rsidRPr="00CF070F">
        <w:rPr>
          <w:rFonts w:ascii="Arial" w:hAnsi="Arial" w:cs="Arial"/>
          <w:b/>
          <w:sz w:val="28"/>
          <w:szCs w:val="28"/>
        </w:rPr>
        <w:t>un véritable changement de</w:t>
      </w:r>
      <w:r w:rsidR="005D5456" w:rsidRPr="00CF070F">
        <w:rPr>
          <w:rFonts w:ascii="Arial" w:hAnsi="Arial" w:cs="Arial"/>
          <w:b/>
          <w:sz w:val="28"/>
          <w:szCs w:val="28"/>
        </w:rPr>
        <w:t xml:space="preserve"> mentalité</w:t>
      </w:r>
      <w:r w:rsidR="005217BA" w:rsidRPr="00CF070F">
        <w:rPr>
          <w:rFonts w:ascii="Arial" w:hAnsi="Arial" w:cs="Arial"/>
          <w:b/>
          <w:sz w:val="28"/>
          <w:szCs w:val="28"/>
        </w:rPr>
        <w:t xml:space="preserve"> que nous devons adopter</w:t>
      </w:r>
      <w:r w:rsidR="00AD6724" w:rsidRPr="00CF070F">
        <w:rPr>
          <w:rFonts w:ascii="Arial" w:hAnsi="Arial" w:cs="Arial"/>
          <w:b/>
          <w:sz w:val="28"/>
          <w:szCs w:val="28"/>
        </w:rPr>
        <w:t xml:space="preserve"> dès aujourd’hui</w:t>
      </w:r>
      <w:r w:rsidRPr="00CF070F">
        <w:rPr>
          <w:rFonts w:ascii="Arial" w:hAnsi="Arial" w:cs="Arial"/>
          <w:b/>
          <w:sz w:val="28"/>
          <w:szCs w:val="28"/>
        </w:rPr>
        <w:t xml:space="preserve">, et c’est le sens de la démarche portée par Alternatiba et la Coalition Climat 21. </w:t>
      </w:r>
      <w:r w:rsidR="005217BA" w:rsidRPr="00CF070F">
        <w:rPr>
          <w:rFonts w:ascii="Arial" w:hAnsi="Arial" w:cs="Arial"/>
          <w:b/>
          <w:sz w:val="28"/>
          <w:szCs w:val="28"/>
        </w:rPr>
        <w:t>La transition écologique constitue notre unique chance d’établir un nouveau modèle économique et de société durable. Nos valeurs de gauche et écologistes doivent nous pousser à recherche</w:t>
      </w:r>
      <w:r w:rsidR="00AD6724" w:rsidRPr="00CF070F">
        <w:rPr>
          <w:rFonts w:ascii="Arial" w:hAnsi="Arial" w:cs="Arial"/>
          <w:b/>
          <w:sz w:val="28"/>
          <w:szCs w:val="28"/>
        </w:rPr>
        <w:t>r</w:t>
      </w:r>
      <w:r w:rsidR="005217BA" w:rsidRPr="00CF070F">
        <w:rPr>
          <w:rFonts w:ascii="Arial" w:hAnsi="Arial" w:cs="Arial"/>
          <w:b/>
          <w:sz w:val="28"/>
          <w:szCs w:val="28"/>
        </w:rPr>
        <w:t xml:space="preserve"> l’équilibre entre l’économie, le social et la protection de l’environnement. </w:t>
      </w:r>
    </w:p>
    <w:p w:rsidR="00311E1D" w:rsidRPr="00CF070F" w:rsidRDefault="00311E1D" w:rsidP="00BE2C59">
      <w:pPr>
        <w:spacing w:after="0" w:line="360" w:lineRule="auto"/>
        <w:rPr>
          <w:rFonts w:ascii="Arial" w:hAnsi="Arial" w:cs="Arial"/>
          <w:b/>
          <w:sz w:val="28"/>
          <w:szCs w:val="28"/>
        </w:rPr>
      </w:pPr>
    </w:p>
    <w:p w:rsidR="00464E48" w:rsidRPr="00CF070F" w:rsidRDefault="00311E1D" w:rsidP="00BE2C59">
      <w:pPr>
        <w:spacing w:after="0" w:line="360" w:lineRule="auto"/>
        <w:rPr>
          <w:rFonts w:ascii="Arial" w:hAnsi="Arial" w:cs="Arial"/>
          <w:b/>
          <w:sz w:val="28"/>
          <w:szCs w:val="28"/>
        </w:rPr>
      </w:pPr>
      <w:r w:rsidRPr="00CF070F">
        <w:rPr>
          <w:rFonts w:ascii="Arial" w:hAnsi="Arial" w:cs="Arial"/>
          <w:b/>
          <w:sz w:val="28"/>
          <w:szCs w:val="28"/>
        </w:rPr>
        <w:t>Nous avons appris avec regret l’</w:t>
      </w:r>
      <w:r w:rsidR="005217BA" w:rsidRPr="00CF070F">
        <w:rPr>
          <w:rFonts w:ascii="Arial" w:hAnsi="Arial" w:cs="Arial"/>
          <w:b/>
          <w:sz w:val="28"/>
          <w:szCs w:val="28"/>
        </w:rPr>
        <w:t xml:space="preserve">annulation de nombreuses manifestations annexes à la COP21, compte tenu du contexte </w:t>
      </w:r>
      <w:r w:rsidR="00BE2C59" w:rsidRPr="00CF070F">
        <w:rPr>
          <w:rFonts w:ascii="Arial" w:hAnsi="Arial" w:cs="Arial"/>
          <w:b/>
          <w:sz w:val="28"/>
          <w:szCs w:val="28"/>
        </w:rPr>
        <w:t xml:space="preserve">et </w:t>
      </w:r>
      <w:r w:rsidR="005217BA" w:rsidRPr="00CF070F">
        <w:rPr>
          <w:rFonts w:ascii="Arial" w:hAnsi="Arial" w:cs="Arial"/>
          <w:b/>
          <w:sz w:val="28"/>
          <w:szCs w:val="28"/>
        </w:rPr>
        <w:t xml:space="preserve">qui </w:t>
      </w:r>
      <w:r w:rsidRPr="00CF070F">
        <w:rPr>
          <w:rFonts w:ascii="Arial" w:hAnsi="Arial" w:cs="Arial"/>
          <w:b/>
          <w:sz w:val="28"/>
          <w:szCs w:val="28"/>
        </w:rPr>
        <w:t>pou</w:t>
      </w:r>
      <w:r w:rsidR="009F3617" w:rsidRPr="00CF070F">
        <w:rPr>
          <w:rFonts w:ascii="Arial" w:hAnsi="Arial" w:cs="Arial"/>
          <w:b/>
          <w:sz w:val="28"/>
          <w:szCs w:val="28"/>
        </w:rPr>
        <w:t>r</w:t>
      </w:r>
      <w:r w:rsidRPr="00CF070F">
        <w:rPr>
          <w:rFonts w:ascii="Arial" w:hAnsi="Arial" w:cs="Arial"/>
          <w:b/>
          <w:sz w:val="28"/>
          <w:szCs w:val="28"/>
        </w:rPr>
        <w:t xml:space="preserve">tant </w:t>
      </w:r>
      <w:r w:rsidR="005217BA" w:rsidRPr="00CF070F">
        <w:rPr>
          <w:rFonts w:ascii="Arial" w:hAnsi="Arial" w:cs="Arial"/>
          <w:b/>
          <w:sz w:val="28"/>
          <w:szCs w:val="28"/>
        </w:rPr>
        <w:t>constituaient le point d’orgue des mobilisations citoyennes pour le climat</w:t>
      </w:r>
      <w:r w:rsidRPr="00CF070F">
        <w:rPr>
          <w:rFonts w:ascii="Arial" w:hAnsi="Arial" w:cs="Arial"/>
          <w:b/>
          <w:sz w:val="28"/>
          <w:szCs w:val="28"/>
        </w:rPr>
        <w:t>. Nous</w:t>
      </w:r>
      <w:r w:rsidR="009F3617" w:rsidRPr="00CF070F">
        <w:rPr>
          <w:rFonts w:ascii="Arial" w:hAnsi="Arial" w:cs="Arial"/>
          <w:b/>
          <w:sz w:val="28"/>
          <w:szCs w:val="28"/>
        </w:rPr>
        <w:t xml:space="preserve"> sommes convaincu</w:t>
      </w:r>
      <w:r w:rsidRPr="00CF070F">
        <w:rPr>
          <w:rFonts w:ascii="Arial" w:hAnsi="Arial" w:cs="Arial"/>
          <w:b/>
          <w:sz w:val="28"/>
          <w:szCs w:val="28"/>
        </w:rPr>
        <w:t xml:space="preserve">s que les luttes sociales revêtent à présent de nouveaux visages et </w:t>
      </w:r>
      <w:r w:rsidR="00EE1533" w:rsidRPr="00CF070F">
        <w:rPr>
          <w:rFonts w:ascii="Arial" w:hAnsi="Arial" w:cs="Arial"/>
          <w:b/>
          <w:sz w:val="28"/>
          <w:szCs w:val="28"/>
        </w:rPr>
        <w:t xml:space="preserve">notre </w:t>
      </w:r>
      <w:r w:rsidRPr="00CF070F">
        <w:rPr>
          <w:rFonts w:ascii="Arial" w:hAnsi="Arial" w:cs="Arial"/>
          <w:b/>
          <w:sz w:val="28"/>
          <w:szCs w:val="28"/>
        </w:rPr>
        <w:t xml:space="preserve">ville </w:t>
      </w:r>
      <w:r w:rsidR="00BE2C59" w:rsidRPr="00CF070F">
        <w:rPr>
          <w:rFonts w:ascii="Arial" w:hAnsi="Arial" w:cs="Arial"/>
          <w:b/>
          <w:sz w:val="28"/>
          <w:szCs w:val="28"/>
        </w:rPr>
        <w:t xml:space="preserve">doit </w:t>
      </w:r>
      <w:r w:rsidR="00BE2C59" w:rsidRPr="00CF070F">
        <w:rPr>
          <w:rFonts w:ascii="Arial" w:hAnsi="Arial" w:cs="Arial"/>
          <w:b/>
          <w:sz w:val="28"/>
          <w:szCs w:val="28"/>
        </w:rPr>
        <w:lastRenderedPageBreak/>
        <w:t>s’engager résolument aux côtés des citoyens dans ce nouveau combat pou</w:t>
      </w:r>
      <w:r w:rsidR="009E1DAF" w:rsidRPr="00CF070F">
        <w:rPr>
          <w:rFonts w:ascii="Arial" w:hAnsi="Arial" w:cs="Arial"/>
          <w:b/>
          <w:sz w:val="28"/>
          <w:szCs w:val="28"/>
        </w:rPr>
        <w:t xml:space="preserve">r la sauvegarde du climat. </w:t>
      </w:r>
    </w:p>
    <w:p w:rsidR="00726540" w:rsidRPr="00CF070F" w:rsidRDefault="00726540" w:rsidP="00BE2C59">
      <w:pPr>
        <w:spacing w:after="0" w:line="360" w:lineRule="auto"/>
        <w:rPr>
          <w:rFonts w:ascii="Arial" w:hAnsi="Arial" w:cs="Arial"/>
          <w:b/>
          <w:sz w:val="28"/>
          <w:szCs w:val="28"/>
        </w:rPr>
      </w:pPr>
    </w:p>
    <w:p w:rsidR="00726540" w:rsidRPr="00CF070F" w:rsidRDefault="009F3617" w:rsidP="00BE2C59">
      <w:pPr>
        <w:spacing w:after="0" w:line="360" w:lineRule="auto"/>
        <w:rPr>
          <w:rFonts w:ascii="Arial" w:hAnsi="Arial" w:cs="Arial"/>
          <w:b/>
          <w:sz w:val="28"/>
          <w:szCs w:val="28"/>
        </w:rPr>
      </w:pPr>
      <w:r w:rsidRPr="00CF070F">
        <w:rPr>
          <w:rFonts w:ascii="Arial" w:hAnsi="Arial" w:cs="Arial"/>
          <w:b/>
          <w:sz w:val="28"/>
          <w:szCs w:val="28"/>
        </w:rPr>
        <w:t xml:space="preserve">Nous devons intégrer pleinement l’urgence climatique et y répondre par davantage </w:t>
      </w:r>
      <w:r w:rsidR="00726540" w:rsidRPr="00CF070F">
        <w:rPr>
          <w:rFonts w:ascii="Arial" w:hAnsi="Arial" w:cs="Arial"/>
          <w:b/>
          <w:sz w:val="28"/>
          <w:szCs w:val="28"/>
        </w:rPr>
        <w:t>d’engagement</w:t>
      </w:r>
      <w:r w:rsidRPr="00CF070F">
        <w:rPr>
          <w:rFonts w:ascii="Arial" w:hAnsi="Arial" w:cs="Arial"/>
          <w:b/>
          <w:sz w:val="28"/>
          <w:szCs w:val="28"/>
        </w:rPr>
        <w:t>s</w:t>
      </w:r>
      <w:r w:rsidR="00726540" w:rsidRPr="00CF070F">
        <w:rPr>
          <w:rFonts w:ascii="Arial" w:hAnsi="Arial" w:cs="Arial"/>
          <w:b/>
          <w:sz w:val="28"/>
          <w:szCs w:val="28"/>
        </w:rPr>
        <w:t>.</w:t>
      </w:r>
    </w:p>
    <w:p w:rsidR="009F3617" w:rsidRPr="00CF070F" w:rsidRDefault="009F3617" w:rsidP="00726540">
      <w:pPr>
        <w:spacing w:after="0" w:line="360" w:lineRule="auto"/>
        <w:jc w:val="both"/>
        <w:rPr>
          <w:rFonts w:ascii="Arial" w:hAnsi="Arial" w:cs="Arial"/>
          <w:b/>
          <w:color w:val="FF0000"/>
          <w:sz w:val="28"/>
          <w:szCs w:val="28"/>
        </w:rPr>
      </w:pPr>
    </w:p>
    <w:p w:rsidR="00726540" w:rsidRPr="00CF070F" w:rsidRDefault="009F3617" w:rsidP="00726540">
      <w:pPr>
        <w:spacing w:after="0" w:line="360" w:lineRule="auto"/>
        <w:jc w:val="both"/>
        <w:rPr>
          <w:rFonts w:ascii="Arial" w:hAnsi="Arial" w:cs="Arial"/>
          <w:b/>
          <w:sz w:val="28"/>
          <w:szCs w:val="28"/>
        </w:rPr>
      </w:pPr>
      <w:r w:rsidRPr="00CF070F">
        <w:rPr>
          <w:rFonts w:ascii="Arial" w:hAnsi="Arial" w:cs="Arial"/>
          <w:b/>
          <w:sz w:val="28"/>
          <w:szCs w:val="28"/>
        </w:rPr>
        <w:t xml:space="preserve">Nous devons faire preuve d’une ambition décuplée </w:t>
      </w:r>
      <w:r w:rsidR="00726540" w:rsidRPr="00CF070F">
        <w:rPr>
          <w:rFonts w:ascii="Arial" w:hAnsi="Arial" w:cs="Arial"/>
          <w:b/>
          <w:sz w:val="28"/>
          <w:szCs w:val="28"/>
        </w:rPr>
        <w:t>dans la mise en œuvre de</w:t>
      </w:r>
      <w:r w:rsidRPr="00CF070F">
        <w:rPr>
          <w:rFonts w:ascii="Arial" w:hAnsi="Arial" w:cs="Arial"/>
          <w:b/>
          <w:sz w:val="28"/>
          <w:szCs w:val="28"/>
        </w:rPr>
        <w:t>s</w:t>
      </w:r>
      <w:r w:rsidR="00726540" w:rsidRPr="00CF070F">
        <w:rPr>
          <w:rFonts w:ascii="Arial" w:hAnsi="Arial" w:cs="Arial"/>
          <w:b/>
          <w:sz w:val="28"/>
          <w:szCs w:val="28"/>
        </w:rPr>
        <w:t xml:space="preserve"> mesures du pacte comme</w:t>
      </w:r>
      <w:r w:rsidRPr="00CF070F">
        <w:rPr>
          <w:rFonts w:ascii="Arial" w:hAnsi="Arial" w:cs="Arial"/>
          <w:b/>
          <w:sz w:val="28"/>
          <w:szCs w:val="28"/>
        </w:rPr>
        <w:t xml:space="preserve"> sur</w:t>
      </w:r>
      <w:r w:rsidR="00726540" w:rsidRPr="00CF070F">
        <w:rPr>
          <w:rFonts w:ascii="Arial" w:hAnsi="Arial" w:cs="Arial"/>
          <w:b/>
          <w:sz w:val="28"/>
          <w:szCs w:val="28"/>
        </w:rPr>
        <w:t xml:space="preserve"> l’alimentation des bâtiments publics via des énergies renouvelables ou en améliorant leur efficacité énergétique - rappelons que le secteur du bâtiment est responsable de 60% des émissions de Gaz à Effet de Serre.</w:t>
      </w:r>
      <w:r w:rsidRPr="00CF070F">
        <w:rPr>
          <w:rFonts w:ascii="Arial" w:hAnsi="Arial" w:cs="Arial"/>
          <w:b/>
          <w:sz w:val="28"/>
          <w:szCs w:val="28"/>
        </w:rPr>
        <w:t xml:space="preserve"> Les élu-es écologistes participeront à toutes les initiatives et tous les groupes de travail chargé-es de la mise en œuvre des mesures de ce pacte.</w:t>
      </w:r>
    </w:p>
    <w:p w:rsidR="009E1DAF" w:rsidRPr="00CF070F" w:rsidRDefault="009E1DAF" w:rsidP="00BE2C59">
      <w:pPr>
        <w:spacing w:after="0" w:line="360" w:lineRule="auto"/>
        <w:rPr>
          <w:rFonts w:ascii="Arial" w:hAnsi="Arial" w:cs="Arial"/>
          <w:b/>
          <w:sz w:val="28"/>
          <w:szCs w:val="28"/>
        </w:rPr>
      </w:pPr>
    </w:p>
    <w:p w:rsidR="009E1DAF" w:rsidRPr="00CF070F" w:rsidRDefault="00521B7E" w:rsidP="00BE2C59">
      <w:pPr>
        <w:spacing w:after="0" w:line="360" w:lineRule="auto"/>
        <w:rPr>
          <w:rFonts w:ascii="Arial" w:hAnsi="Arial" w:cs="Arial"/>
          <w:b/>
          <w:sz w:val="28"/>
          <w:szCs w:val="28"/>
        </w:rPr>
      </w:pPr>
      <w:r w:rsidRPr="00CF070F">
        <w:rPr>
          <w:rFonts w:ascii="Arial" w:hAnsi="Arial" w:cs="Arial"/>
          <w:b/>
          <w:sz w:val="28"/>
          <w:szCs w:val="28"/>
        </w:rPr>
        <w:t>C’est donc avec satisfaction et ambition, que l</w:t>
      </w:r>
      <w:r w:rsidR="009E1DAF" w:rsidRPr="00CF070F">
        <w:rPr>
          <w:rFonts w:ascii="Arial" w:hAnsi="Arial" w:cs="Arial"/>
          <w:b/>
          <w:sz w:val="28"/>
          <w:szCs w:val="28"/>
        </w:rPr>
        <w:t>e groupe EELV votera cette délibération.</w:t>
      </w:r>
    </w:p>
    <w:p w:rsidR="00464E48" w:rsidRPr="00CF070F" w:rsidRDefault="00464E48" w:rsidP="00BE2C59">
      <w:pPr>
        <w:spacing w:after="0" w:line="360" w:lineRule="auto"/>
        <w:rPr>
          <w:rFonts w:ascii="Arial" w:hAnsi="Arial" w:cs="Arial"/>
          <w:b/>
          <w:sz w:val="28"/>
          <w:szCs w:val="28"/>
        </w:rPr>
      </w:pPr>
    </w:p>
    <w:p w:rsidR="00BE2C59" w:rsidRPr="00CF070F" w:rsidRDefault="00BE2C59" w:rsidP="00BE2C59">
      <w:pPr>
        <w:spacing w:after="0" w:line="360" w:lineRule="auto"/>
        <w:rPr>
          <w:rFonts w:ascii="Arial" w:hAnsi="Arial" w:cs="Arial"/>
          <w:b/>
          <w:sz w:val="28"/>
          <w:szCs w:val="28"/>
        </w:rPr>
      </w:pPr>
      <w:r w:rsidRPr="00CF070F">
        <w:rPr>
          <w:rFonts w:ascii="Arial" w:hAnsi="Arial" w:cs="Arial"/>
          <w:b/>
          <w:sz w:val="28"/>
          <w:szCs w:val="28"/>
        </w:rPr>
        <w:t>Je vous remercie.</w:t>
      </w:r>
    </w:p>
    <w:sectPr w:rsidR="00BE2C59" w:rsidRPr="00CF07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D15" w:rsidRDefault="00C56D15" w:rsidP="00FA196B">
      <w:pPr>
        <w:spacing w:after="0" w:line="240" w:lineRule="auto"/>
      </w:pPr>
      <w:r>
        <w:separator/>
      </w:r>
    </w:p>
  </w:endnote>
  <w:endnote w:type="continuationSeparator" w:id="0">
    <w:p w:rsidR="00C56D15" w:rsidRDefault="00C56D15" w:rsidP="00FA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662625252"/>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FA196B" w:rsidRDefault="00FA196B">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14:anchorId="2A1E5760" wp14:editId="690ABFBC">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FA196B" w:rsidRDefault="00FA196B">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A30AB6" w:rsidRPr="00A30AB6">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FA196B" w:rsidRDefault="00FA196B">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A30AB6" w:rsidRPr="00A30AB6">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FA196B" w:rsidRDefault="00FA19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D15" w:rsidRDefault="00C56D15" w:rsidP="00FA196B">
      <w:pPr>
        <w:spacing w:after="0" w:line="240" w:lineRule="auto"/>
      </w:pPr>
      <w:r>
        <w:separator/>
      </w:r>
    </w:p>
  </w:footnote>
  <w:footnote w:type="continuationSeparator" w:id="0">
    <w:p w:rsidR="00C56D15" w:rsidRDefault="00C56D15" w:rsidP="00FA1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18E7"/>
    <w:multiLevelType w:val="hybridMultilevel"/>
    <w:tmpl w:val="0986B33A"/>
    <w:lvl w:ilvl="0" w:tplc="AF527E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E7"/>
    <w:rsid w:val="00016F96"/>
    <w:rsid w:val="00052DAA"/>
    <w:rsid w:val="000871D4"/>
    <w:rsid w:val="001E5810"/>
    <w:rsid w:val="00220FC6"/>
    <w:rsid w:val="002923C7"/>
    <w:rsid w:val="00311E1D"/>
    <w:rsid w:val="00331BDE"/>
    <w:rsid w:val="003F29A1"/>
    <w:rsid w:val="00464E48"/>
    <w:rsid w:val="004A7CBC"/>
    <w:rsid w:val="004C59FB"/>
    <w:rsid w:val="004C6334"/>
    <w:rsid w:val="004F23DC"/>
    <w:rsid w:val="00514DE4"/>
    <w:rsid w:val="0052045B"/>
    <w:rsid w:val="005217BA"/>
    <w:rsid w:val="00521B7E"/>
    <w:rsid w:val="00525643"/>
    <w:rsid w:val="00534348"/>
    <w:rsid w:val="00580810"/>
    <w:rsid w:val="005B37E0"/>
    <w:rsid w:val="005B4497"/>
    <w:rsid w:val="005D5456"/>
    <w:rsid w:val="0064443F"/>
    <w:rsid w:val="0068148F"/>
    <w:rsid w:val="00690FA6"/>
    <w:rsid w:val="006E2AA3"/>
    <w:rsid w:val="00726540"/>
    <w:rsid w:val="0073596B"/>
    <w:rsid w:val="008500B7"/>
    <w:rsid w:val="00986A5D"/>
    <w:rsid w:val="00990FE7"/>
    <w:rsid w:val="009E1DAF"/>
    <w:rsid w:val="009F3617"/>
    <w:rsid w:val="009F5689"/>
    <w:rsid w:val="00A30AB6"/>
    <w:rsid w:val="00A629EE"/>
    <w:rsid w:val="00AB44FB"/>
    <w:rsid w:val="00AD6724"/>
    <w:rsid w:val="00BE2C59"/>
    <w:rsid w:val="00C00A8D"/>
    <w:rsid w:val="00C074AA"/>
    <w:rsid w:val="00C077E2"/>
    <w:rsid w:val="00C56D15"/>
    <w:rsid w:val="00C65E7B"/>
    <w:rsid w:val="00CF070F"/>
    <w:rsid w:val="00CF082B"/>
    <w:rsid w:val="00DB75E3"/>
    <w:rsid w:val="00EE1533"/>
    <w:rsid w:val="00F16B69"/>
    <w:rsid w:val="00F240A6"/>
    <w:rsid w:val="00FA1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0B7"/>
    <w:pPr>
      <w:ind w:left="720"/>
      <w:contextualSpacing/>
    </w:pPr>
  </w:style>
  <w:style w:type="paragraph" w:styleId="Textedebulles">
    <w:name w:val="Balloon Text"/>
    <w:basedOn w:val="Normal"/>
    <w:link w:val="TextedebullesCar"/>
    <w:uiPriority w:val="99"/>
    <w:semiHidden/>
    <w:unhideWhenUsed/>
    <w:rsid w:val="005256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5643"/>
    <w:rPr>
      <w:rFonts w:ascii="Tahoma" w:hAnsi="Tahoma" w:cs="Tahoma"/>
      <w:sz w:val="16"/>
      <w:szCs w:val="16"/>
    </w:rPr>
  </w:style>
  <w:style w:type="paragraph" w:styleId="En-tte">
    <w:name w:val="header"/>
    <w:basedOn w:val="Normal"/>
    <w:link w:val="En-tteCar"/>
    <w:uiPriority w:val="99"/>
    <w:unhideWhenUsed/>
    <w:rsid w:val="00FA196B"/>
    <w:pPr>
      <w:tabs>
        <w:tab w:val="center" w:pos="4536"/>
        <w:tab w:val="right" w:pos="9072"/>
      </w:tabs>
      <w:spacing w:after="0" w:line="240" w:lineRule="auto"/>
    </w:pPr>
  </w:style>
  <w:style w:type="character" w:customStyle="1" w:styleId="En-tteCar">
    <w:name w:val="En-tête Car"/>
    <w:basedOn w:val="Policepardfaut"/>
    <w:link w:val="En-tte"/>
    <w:uiPriority w:val="99"/>
    <w:rsid w:val="00FA196B"/>
  </w:style>
  <w:style w:type="paragraph" w:styleId="Pieddepage">
    <w:name w:val="footer"/>
    <w:basedOn w:val="Normal"/>
    <w:link w:val="PieddepageCar"/>
    <w:uiPriority w:val="99"/>
    <w:unhideWhenUsed/>
    <w:rsid w:val="00FA19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1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0B7"/>
    <w:pPr>
      <w:ind w:left="720"/>
      <w:contextualSpacing/>
    </w:pPr>
  </w:style>
  <w:style w:type="paragraph" w:styleId="Textedebulles">
    <w:name w:val="Balloon Text"/>
    <w:basedOn w:val="Normal"/>
    <w:link w:val="TextedebullesCar"/>
    <w:uiPriority w:val="99"/>
    <w:semiHidden/>
    <w:unhideWhenUsed/>
    <w:rsid w:val="005256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5643"/>
    <w:rPr>
      <w:rFonts w:ascii="Tahoma" w:hAnsi="Tahoma" w:cs="Tahoma"/>
      <w:sz w:val="16"/>
      <w:szCs w:val="16"/>
    </w:rPr>
  </w:style>
  <w:style w:type="paragraph" w:styleId="En-tte">
    <w:name w:val="header"/>
    <w:basedOn w:val="Normal"/>
    <w:link w:val="En-tteCar"/>
    <w:uiPriority w:val="99"/>
    <w:unhideWhenUsed/>
    <w:rsid w:val="00FA196B"/>
    <w:pPr>
      <w:tabs>
        <w:tab w:val="center" w:pos="4536"/>
        <w:tab w:val="right" w:pos="9072"/>
      </w:tabs>
      <w:spacing w:after="0" w:line="240" w:lineRule="auto"/>
    </w:pPr>
  </w:style>
  <w:style w:type="character" w:customStyle="1" w:styleId="En-tteCar">
    <w:name w:val="En-tête Car"/>
    <w:basedOn w:val="Policepardfaut"/>
    <w:link w:val="En-tte"/>
    <w:uiPriority w:val="99"/>
    <w:rsid w:val="00FA196B"/>
  </w:style>
  <w:style w:type="paragraph" w:styleId="Pieddepage">
    <w:name w:val="footer"/>
    <w:basedOn w:val="Normal"/>
    <w:link w:val="PieddepageCar"/>
    <w:uiPriority w:val="99"/>
    <w:unhideWhenUsed/>
    <w:rsid w:val="00FA19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6413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Mairie d'Ivry sur seine</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 Kahina</dc:creator>
  <cp:lastModifiedBy>UGARTEMENDIA Maxime</cp:lastModifiedBy>
  <cp:revision>2</cp:revision>
  <cp:lastPrinted>2015-11-19T16:00:00Z</cp:lastPrinted>
  <dcterms:created xsi:type="dcterms:W3CDTF">2015-11-20T10:19:00Z</dcterms:created>
  <dcterms:modified xsi:type="dcterms:W3CDTF">2015-11-20T10:19:00Z</dcterms:modified>
</cp:coreProperties>
</file>