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DCC" w:rsidRDefault="00BB7802">
      <w:pPr>
        <w:spacing w:line="360" w:lineRule="auto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CC" w:rsidRDefault="00772DC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72DCC" w:rsidRDefault="00BB7802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</w:t>
      </w:r>
      <w:r w:rsidR="00CC5C9C">
        <w:rPr>
          <w:rFonts w:ascii="Arial" w:hAnsi="Arial" w:cs="Arial"/>
          <w:b/>
          <w:color w:val="000000"/>
          <w:sz w:val="28"/>
          <w:szCs w:val="28"/>
        </w:rPr>
        <w:t>25</w:t>
      </w:r>
      <w:r w:rsidR="00CF5640">
        <w:rPr>
          <w:rFonts w:ascii="Arial" w:hAnsi="Arial" w:cs="Arial"/>
          <w:b/>
          <w:color w:val="000000"/>
          <w:sz w:val="28"/>
          <w:szCs w:val="28"/>
        </w:rPr>
        <w:t xml:space="preserve"> janvier 2017</w:t>
      </w:r>
    </w:p>
    <w:p w:rsidR="0063085A" w:rsidRPr="0063085A" w:rsidRDefault="0063085A" w:rsidP="0063085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085A">
        <w:rPr>
          <w:rFonts w:ascii="Arial" w:hAnsi="Arial" w:cs="Arial"/>
          <w:b/>
          <w:sz w:val="28"/>
          <w:szCs w:val="28"/>
        </w:rPr>
        <w:t>JEUNESSE</w:t>
      </w:r>
    </w:p>
    <w:p w:rsidR="0063085A" w:rsidRPr="0063085A" w:rsidRDefault="006033CE" w:rsidP="0063085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B</w:t>
      </w:r>
      <w:r w:rsidR="0063085A" w:rsidRPr="0063085A">
        <w:rPr>
          <w:rFonts w:ascii="Arial" w:hAnsi="Arial" w:cs="Arial"/>
          <w:b/>
          <w:sz w:val="28"/>
          <w:szCs w:val="28"/>
        </w:rPr>
        <w:t xml:space="preserve"> Création d’un fonds de dotation pour la réussite des jeunes : « Fonds de dotation Ivry Motiv’ »</w:t>
      </w:r>
    </w:p>
    <w:p w:rsidR="00772DCC" w:rsidRDefault="00BB7802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Intervention de </w:t>
      </w:r>
      <w:r w:rsidR="00AE206E">
        <w:rPr>
          <w:rFonts w:ascii="Arial" w:hAnsi="Arial" w:cs="Arial"/>
          <w:b/>
          <w:color w:val="000000"/>
          <w:sz w:val="28"/>
          <w:szCs w:val="28"/>
        </w:rPr>
        <w:t>Romain Zavallone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B334AF">
        <w:rPr>
          <w:rFonts w:ascii="Arial" w:hAnsi="Arial" w:cs="Arial"/>
          <w:b/>
          <w:color w:val="000000"/>
          <w:sz w:val="28"/>
          <w:szCs w:val="28"/>
        </w:rPr>
        <w:t>au nom du groupe EELV d’Ivry-sur-Seine</w:t>
      </w:r>
    </w:p>
    <w:p w:rsidR="00772DCC" w:rsidRDefault="00772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72DCC" w:rsidRDefault="00772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72DCC" w:rsidRDefault="00BB78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772DCC" w:rsidRDefault="00BB78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772DCC" w:rsidRDefault="00BB78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0C05A2" w:rsidRDefault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C05A2" w:rsidRPr="000C05A2" w:rsidRDefault="000C05A2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C05A2">
        <w:rPr>
          <w:rFonts w:ascii="Arial" w:hAnsi="Arial" w:cs="Arial"/>
          <w:color w:val="000000"/>
          <w:sz w:val="28"/>
          <w:szCs w:val="28"/>
        </w:rPr>
        <w:t>"La jeunesse est la fleur de toute une nation, c'est dans la fleur qu'il faut préparer le</w:t>
      </w:r>
      <w:r>
        <w:rPr>
          <w:rFonts w:ascii="Arial" w:hAnsi="Arial" w:cs="Arial"/>
          <w:color w:val="000000"/>
          <w:sz w:val="28"/>
          <w:szCs w:val="28"/>
        </w:rPr>
        <w:t>s fruits</w:t>
      </w:r>
      <w:r w:rsidRPr="000C05A2">
        <w:rPr>
          <w:rFonts w:ascii="Arial" w:hAnsi="Arial" w:cs="Arial"/>
          <w:color w:val="000000"/>
          <w:sz w:val="28"/>
          <w:szCs w:val="28"/>
        </w:rPr>
        <w:t>"</w:t>
      </w:r>
      <w:r>
        <w:rPr>
          <w:rFonts w:ascii="Arial" w:hAnsi="Arial" w:cs="Arial"/>
          <w:color w:val="000000"/>
          <w:sz w:val="28"/>
          <w:szCs w:val="28"/>
        </w:rPr>
        <w:t>, écrivait déjà Fénelon à la fin du XVIIe siècle</w:t>
      </w:r>
      <w:r>
        <w:rPr>
          <w:rStyle w:val="Appelnotedebasdep"/>
          <w:rFonts w:ascii="Arial" w:hAnsi="Arial" w:cs="Arial"/>
          <w:color w:val="000000"/>
          <w:sz w:val="28"/>
          <w:szCs w:val="28"/>
        </w:rPr>
        <w:footnoteReference w:id="1"/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72DCC" w:rsidRDefault="00772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C05A2" w:rsidRDefault="000C05A2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C’est cette philosophie que notre Ville applique</w:t>
      </w:r>
      <w:r w:rsidR="002042D6">
        <w:rPr>
          <w:rFonts w:ascii="Arial" w:hAnsi="Arial" w:cs="Arial"/>
          <w:color w:val="000000"/>
          <w:sz w:val="28"/>
          <w:szCs w:val="28"/>
        </w:rPr>
        <w:t xml:space="preserve"> de manière volontariste, au travers notamment de la Direction de la </w:t>
      </w:r>
      <w:r w:rsidRPr="000C05A2">
        <w:rPr>
          <w:rFonts w:ascii="Arial" w:hAnsi="Arial" w:cs="Arial"/>
          <w:color w:val="000000"/>
          <w:sz w:val="28"/>
          <w:szCs w:val="28"/>
        </w:rPr>
        <w:t xml:space="preserve">Jeunesse </w:t>
      </w:r>
      <w:r w:rsidR="002042D6">
        <w:rPr>
          <w:rFonts w:ascii="Arial" w:hAnsi="Arial" w:cs="Arial"/>
          <w:color w:val="000000"/>
          <w:sz w:val="28"/>
          <w:szCs w:val="28"/>
        </w:rPr>
        <w:t>et de la mise en place de dispositifs performants, avec</w:t>
      </w:r>
      <w:r w:rsidRPr="000C05A2">
        <w:rPr>
          <w:rFonts w:ascii="Arial" w:hAnsi="Arial" w:cs="Arial"/>
          <w:color w:val="000000"/>
          <w:sz w:val="28"/>
          <w:szCs w:val="28"/>
        </w:rPr>
        <w:t xml:space="preserve"> :</w:t>
      </w:r>
    </w:p>
    <w:p w:rsidR="002042D6" w:rsidRPr="000C05A2" w:rsidRDefault="002042D6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C05A2" w:rsidRPr="000C05A2" w:rsidRDefault="002042D6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les Maisons de </w:t>
      </w:r>
      <w:r w:rsidRPr="000C05A2">
        <w:rPr>
          <w:rFonts w:ascii="Arial" w:hAnsi="Arial" w:cs="Arial"/>
          <w:color w:val="000000"/>
          <w:sz w:val="28"/>
          <w:szCs w:val="28"/>
        </w:rPr>
        <w:t xml:space="preserve">Quartier, les vacances, les projets culturels </w:t>
      </w:r>
      <w:r>
        <w:rPr>
          <w:rFonts w:ascii="Arial" w:hAnsi="Arial" w:cs="Arial"/>
          <w:color w:val="000000"/>
          <w:sz w:val="28"/>
          <w:szCs w:val="28"/>
        </w:rPr>
        <w:t>participant à l’</w:t>
      </w:r>
      <w:r w:rsidR="000C05A2" w:rsidRPr="000C05A2">
        <w:rPr>
          <w:rFonts w:ascii="Arial" w:hAnsi="Arial" w:cs="Arial"/>
          <w:color w:val="000000"/>
          <w:sz w:val="28"/>
          <w:szCs w:val="28"/>
        </w:rPr>
        <w:t>épanouissement des jeunes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C05A2" w:rsidRPr="000C05A2">
        <w:rPr>
          <w:rFonts w:ascii="Arial" w:hAnsi="Arial" w:cs="Arial"/>
          <w:color w:val="000000"/>
          <w:sz w:val="28"/>
          <w:szCs w:val="28"/>
        </w:rPr>
        <w:t>;</w:t>
      </w:r>
    </w:p>
    <w:p w:rsidR="000C05A2" w:rsidRPr="000C05A2" w:rsidRDefault="000C05A2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C05A2">
        <w:rPr>
          <w:rFonts w:ascii="Arial" w:hAnsi="Arial" w:cs="Arial"/>
          <w:color w:val="000000"/>
          <w:sz w:val="28"/>
          <w:szCs w:val="28"/>
        </w:rPr>
        <w:t xml:space="preserve">- </w:t>
      </w:r>
      <w:r w:rsidR="002042D6">
        <w:rPr>
          <w:rFonts w:ascii="Arial" w:hAnsi="Arial" w:cs="Arial"/>
          <w:color w:val="000000"/>
          <w:sz w:val="28"/>
          <w:szCs w:val="28"/>
        </w:rPr>
        <w:t xml:space="preserve"> le</w:t>
      </w:r>
      <w:r w:rsidRPr="000C05A2">
        <w:rPr>
          <w:rFonts w:ascii="Arial" w:hAnsi="Arial" w:cs="Arial"/>
          <w:color w:val="000000"/>
          <w:sz w:val="28"/>
          <w:szCs w:val="28"/>
        </w:rPr>
        <w:t xml:space="preserve"> Conseil Local des Jeunes ;</w:t>
      </w:r>
    </w:p>
    <w:p w:rsidR="000C05A2" w:rsidRPr="000C05A2" w:rsidRDefault="000C05A2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C05A2">
        <w:rPr>
          <w:rFonts w:ascii="Arial" w:hAnsi="Arial" w:cs="Arial"/>
          <w:color w:val="000000"/>
          <w:sz w:val="28"/>
          <w:szCs w:val="28"/>
        </w:rPr>
        <w:t>- l’aide à l’autonomie, à l’accès aux droits, à la réussite, à toutes les réussites, en particulier par la</w:t>
      </w:r>
      <w:r w:rsidR="002042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C05A2">
        <w:rPr>
          <w:rFonts w:ascii="Arial" w:hAnsi="Arial" w:cs="Arial"/>
          <w:color w:val="000000"/>
          <w:sz w:val="28"/>
          <w:szCs w:val="28"/>
        </w:rPr>
        <w:t xml:space="preserve">mise en place du dispositif de Contrat de réussite solidaire </w:t>
      </w:r>
      <w:r w:rsidRPr="000C05A2">
        <w:rPr>
          <w:rFonts w:ascii="Arial" w:hAnsi="Arial" w:cs="Arial"/>
          <w:color w:val="000000"/>
          <w:sz w:val="28"/>
          <w:szCs w:val="28"/>
        </w:rPr>
        <w:lastRenderedPageBreak/>
        <w:t>(Coréus) destiné à soutenir les jeunes</w:t>
      </w:r>
      <w:r w:rsidR="002042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C05A2">
        <w:rPr>
          <w:rFonts w:ascii="Arial" w:hAnsi="Arial" w:cs="Arial"/>
          <w:color w:val="000000"/>
          <w:sz w:val="28"/>
          <w:szCs w:val="28"/>
        </w:rPr>
        <w:t xml:space="preserve">dans leurs projets, par une aide financière </w:t>
      </w:r>
      <w:r w:rsidR="006E37B8">
        <w:rPr>
          <w:rFonts w:ascii="Arial" w:hAnsi="Arial" w:cs="Arial"/>
          <w:color w:val="000000"/>
          <w:sz w:val="28"/>
          <w:szCs w:val="28"/>
        </w:rPr>
        <w:t xml:space="preserve">– un « coup de pouce » - </w:t>
      </w:r>
      <w:r w:rsidRPr="000C05A2">
        <w:rPr>
          <w:rFonts w:ascii="Arial" w:hAnsi="Arial" w:cs="Arial"/>
          <w:color w:val="000000"/>
          <w:sz w:val="28"/>
          <w:szCs w:val="28"/>
        </w:rPr>
        <w:t>et/ou une mise en réseau.</w:t>
      </w:r>
    </w:p>
    <w:p w:rsidR="002042D6" w:rsidRDefault="002042D6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042D6" w:rsidRDefault="002042D6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</w:t>
      </w:r>
      <w:r w:rsidR="006E37B8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dispositif</w:t>
      </w:r>
      <w:r w:rsidR="006E37B8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E37B8">
        <w:rPr>
          <w:rFonts w:ascii="Arial" w:hAnsi="Arial" w:cs="Arial"/>
          <w:color w:val="000000"/>
          <w:sz w:val="28"/>
          <w:szCs w:val="28"/>
        </w:rPr>
        <w:t>sont</w:t>
      </w:r>
      <w:r>
        <w:rPr>
          <w:rFonts w:ascii="Arial" w:hAnsi="Arial" w:cs="Arial"/>
          <w:color w:val="000000"/>
          <w:sz w:val="28"/>
          <w:szCs w:val="28"/>
        </w:rPr>
        <w:t xml:space="preserve"> particulièrement important</w:t>
      </w:r>
      <w:r w:rsidR="006E37B8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pour </w:t>
      </w:r>
      <w:r w:rsidR="002D7A6F">
        <w:rPr>
          <w:rFonts w:ascii="Arial" w:hAnsi="Arial" w:cs="Arial"/>
          <w:color w:val="000000"/>
          <w:sz w:val="28"/>
          <w:szCs w:val="28"/>
        </w:rPr>
        <w:t>l’accomplissement</w:t>
      </w:r>
      <w:r>
        <w:rPr>
          <w:rFonts w:ascii="Arial" w:hAnsi="Arial" w:cs="Arial"/>
          <w:color w:val="000000"/>
          <w:sz w:val="28"/>
          <w:szCs w:val="28"/>
        </w:rPr>
        <w:t xml:space="preserve"> de notre jeunesse et </w:t>
      </w:r>
      <w:r w:rsidR="006E37B8">
        <w:rPr>
          <w:rFonts w:ascii="Arial" w:hAnsi="Arial" w:cs="Arial"/>
          <w:color w:val="000000"/>
          <w:sz w:val="28"/>
          <w:szCs w:val="28"/>
        </w:rPr>
        <w:t>ont été</w:t>
      </w:r>
      <w:r>
        <w:rPr>
          <w:rFonts w:ascii="Arial" w:hAnsi="Arial" w:cs="Arial"/>
          <w:color w:val="000000"/>
          <w:sz w:val="28"/>
          <w:szCs w:val="28"/>
        </w:rPr>
        <w:t xml:space="preserve"> renforcé</w:t>
      </w:r>
      <w:r w:rsidR="006E37B8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l’année dernière par la tenue de </w:t>
      </w:r>
      <w:r w:rsidR="006E37B8">
        <w:rPr>
          <w:rFonts w:ascii="Arial" w:hAnsi="Arial" w:cs="Arial"/>
          <w:color w:val="000000"/>
          <w:sz w:val="28"/>
          <w:szCs w:val="28"/>
        </w:rPr>
        <w:t>nouveaux</w:t>
      </w:r>
      <w:r>
        <w:rPr>
          <w:rFonts w:ascii="Arial" w:hAnsi="Arial" w:cs="Arial"/>
          <w:color w:val="000000"/>
          <w:sz w:val="28"/>
          <w:szCs w:val="28"/>
        </w:rPr>
        <w:t xml:space="preserve"> événements :</w:t>
      </w:r>
    </w:p>
    <w:p w:rsidR="002042D6" w:rsidRDefault="002042D6" w:rsidP="002042D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E37B8" w:rsidRDefault="002042D6" w:rsidP="006E37B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042D6">
        <w:rPr>
          <w:rFonts w:ascii="Arial" w:hAnsi="Arial" w:cs="Arial"/>
          <w:color w:val="000000"/>
          <w:sz w:val="28"/>
          <w:szCs w:val="28"/>
        </w:rPr>
        <w:t>la semaine de l’engagement en mars 2016 « Ivry’ Motiv »</w:t>
      </w:r>
      <w:r w:rsidR="002D7A6F">
        <w:rPr>
          <w:rFonts w:ascii="Arial" w:hAnsi="Arial" w:cs="Arial"/>
          <w:color w:val="000000"/>
          <w:sz w:val="28"/>
          <w:szCs w:val="28"/>
        </w:rPr>
        <w:t>,</w:t>
      </w:r>
      <w:r w:rsidRPr="002042D6">
        <w:rPr>
          <w:rFonts w:ascii="Arial" w:hAnsi="Arial" w:cs="Arial"/>
          <w:color w:val="000000"/>
          <w:sz w:val="28"/>
          <w:szCs w:val="28"/>
        </w:rPr>
        <w:t xml:space="preserve"> rendant les dispositifs plus lisibles pour les usagers mais également au sein des services municipaux et partenaires extérieurs</w:t>
      </w:r>
      <w:r w:rsidR="00AE206E">
        <w:rPr>
          <w:rFonts w:ascii="Arial" w:hAnsi="Arial" w:cs="Arial"/>
          <w:color w:val="000000"/>
          <w:sz w:val="28"/>
          <w:szCs w:val="28"/>
        </w:rPr>
        <w:t> ;</w:t>
      </w:r>
    </w:p>
    <w:p w:rsidR="000D226D" w:rsidRDefault="000D226D" w:rsidP="000D226D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042D6" w:rsidRDefault="006E37B8" w:rsidP="006E37B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37B8">
        <w:rPr>
          <w:rFonts w:ascii="Arial" w:hAnsi="Arial" w:cs="Arial"/>
          <w:color w:val="000000"/>
          <w:sz w:val="28"/>
          <w:szCs w:val="28"/>
        </w:rPr>
        <w:t>les initiatives « Voilà l’été » (juin 2016) et « SOS ren</w:t>
      </w:r>
      <w:r>
        <w:rPr>
          <w:rFonts w:ascii="Arial" w:hAnsi="Arial" w:cs="Arial"/>
          <w:color w:val="000000"/>
          <w:sz w:val="28"/>
          <w:szCs w:val="28"/>
        </w:rPr>
        <w:t>trée » (septembre-octobre 2016), favorisant la</w:t>
      </w:r>
      <w:r w:rsidRPr="006E37B8">
        <w:rPr>
          <w:rFonts w:ascii="Arial" w:hAnsi="Arial" w:cs="Arial"/>
          <w:color w:val="000000"/>
          <w:sz w:val="28"/>
          <w:szCs w:val="28"/>
        </w:rPr>
        <w:t xml:space="preserve"> sensibilisation du public et </w:t>
      </w:r>
      <w:r>
        <w:rPr>
          <w:rFonts w:ascii="Arial" w:hAnsi="Arial" w:cs="Arial"/>
          <w:color w:val="000000"/>
          <w:sz w:val="28"/>
          <w:szCs w:val="28"/>
        </w:rPr>
        <w:t>la publicité</w:t>
      </w:r>
      <w:r w:rsidRPr="006E37B8">
        <w:rPr>
          <w:rFonts w:ascii="Arial" w:hAnsi="Arial" w:cs="Arial"/>
          <w:color w:val="000000"/>
          <w:sz w:val="28"/>
          <w:szCs w:val="28"/>
        </w:rPr>
        <w:t xml:space="preserve"> des actions menées par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E37B8">
        <w:rPr>
          <w:rFonts w:ascii="Arial" w:hAnsi="Arial" w:cs="Arial"/>
          <w:color w:val="000000"/>
          <w:sz w:val="28"/>
          <w:szCs w:val="28"/>
        </w:rPr>
        <w:t>l’ensemble de la Direction Jeunesse.</w:t>
      </w:r>
    </w:p>
    <w:p w:rsidR="006E37B8" w:rsidRDefault="006E37B8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D7A6F" w:rsidRDefault="006E37B8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Or, ces outils ont un coût. </w:t>
      </w:r>
    </w:p>
    <w:p w:rsidR="002D7A6F" w:rsidRDefault="002D7A6F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D7A6F" w:rsidRDefault="006E37B8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Vous le savez également, notre Ville est confrontée ces dernières années à une baisse continuelles des dotations de l’Etat. </w:t>
      </w:r>
    </w:p>
    <w:p w:rsidR="002D7A6F" w:rsidRDefault="002D7A6F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E37B8" w:rsidRDefault="006E37B8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Malgré tout, notre jeunesse ne saurait servir de variable d’ajustement. Ainsi, dans </w:t>
      </w:r>
      <w:r w:rsidRPr="006E37B8">
        <w:rPr>
          <w:rFonts w:ascii="Arial" w:hAnsi="Arial" w:cs="Arial"/>
          <w:color w:val="000000"/>
          <w:sz w:val="28"/>
          <w:szCs w:val="28"/>
        </w:rPr>
        <w:t xml:space="preserve">lettre de cadrage budgétaire 2017, </w:t>
      </w:r>
      <w:r>
        <w:rPr>
          <w:rFonts w:ascii="Arial" w:hAnsi="Arial" w:cs="Arial"/>
          <w:color w:val="000000"/>
          <w:sz w:val="28"/>
          <w:szCs w:val="28"/>
        </w:rPr>
        <w:t>la majorité municipale réaffirme s</w:t>
      </w:r>
      <w:r w:rsidRPr="006E37B8">
        <w:rPr>
          <w:rFonts w:ascii="Arial" w:hAnsi="Arial" w:cs="Arial"/>
          <w:color w:val="000000"/>
          <w:sz w:val="28"/>
          <w:szCs w:val="28"/>
        </w:rPr>
        <w:t>a volonté d’amplifier la lutte contre l’exclusion sociale, la pauvreté et favoriser</w:t>
      </w:r>
      <w:r>
        <w:rPr>
          <w:rFonts w:ascii="Arial" w:hAnsi="Arial" w:cs="Arial"/>
          <w:color w:val="000000"/>
          <w:sz w:val="28"/>
          <w:szCs w:val="28"/>
        </w:rPr>
        <w:t xml:space="preserve"> les actions facilitant le lien </w:t>
      </w:r>
      <w:r w:rsidRPr="006E37B8">
        <w:rPr>
          <w:rFonts w:ascii="Arial" w:hAnsi="Arial" w:cs="Arial"/>
          <w:color w:val="000000"/>
          <w:sz w:val="28"/>
          <w:szCs w:val="28"/>
        </w:rPr>
        <w:t>social auprès des jeunes ivryen</w:t>
      </w:r>
      <w:r w:rsidR="000D226D">
        <w:rPr>
          <w:rFonts w:ascii="Arial" w:hAnsi="Arial" w:cs="Arial"/>
          <w:color w:val="000000"/>
          <w:sz w:val="28"/>
          <w:szCs w:val="28"/>
        </w:rPr>
        <w:t>-ne-</w:t>
      </w:r>
      <w:r w:rsidRPr="006E37B8">
        <w:rPr>
          <w:rFonts w:ascii="Arial" w:hAnsi="Arial" w:cs="Arial"/>
          <w:color w:val="000000"/>
          <w:sz w:val="28"/>
          <w:szCs w:val="28"/>
        </w:rPr>
        <w:t>s.</w:t>
      </w:r>
    </w:p>
    <w:p w:rsidR="006E37B8" w:rsidRDefault="006E37B8" w:rsidP="006E37B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E37B8" w:rsidRDefault="006E37B8" w:rsidP="000D2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Dès lors, afin de parer</w:t>
      </w:r>
      <w:r w:rsidR="000D226D">
        <w:rPr>
          <w:rFonts w:ascii="Arial" w:hAnsi="Arial" w:cs="Arial"/>
          <w:color w:val="000000"/>
          <w:sz w:val="28"/>
          <w:szCs w:val="28"/>
        </w:rPr>
        <w:t xml:space="preserve"> à</w:t>
      </w:r>
      <w:r>
        <w:rPr>
          <w:rFonts w:ascii="Arial" w:hAnsi="Arial" w:cs="Arial"/>
          <w:color w:val="000000"/>
          <w:sz w:val="28"/>
          <w:szCs w:val="28"/>
        </w:rPr>
        <w:t xml:space="preserve"> la raré</w:t>
      </w:r>
      <w:r w:rsidR="000D226D">
        <w:rPr>
          <w:rFonts w:ascii="Arial" w:hAnsi="Arial" w:cs="Arial"/>
          <w:color w:val="000000"/>
          <w:sz w:val="28"/>
          <w:szCs w:val="28"/>
        </w:rPr>
        <w:t>faction des financements générée</w:t>
      </w:r>
      <w:r>
        <w:rPr>
          <w:rFonts w:ascii="Arial" w:hAnsi="Arial" w:cs="Arial"/>
          <w:color w:val="000000"/>
          <w:sz w:val="28"/>
          <w:szCs w:val="28"/>
        </w:rPr>
        <w:t xml:space="preserve"> par le désengagement de l’Etat, </w:t>
      </w:r>
      <w:r w:rsidR="000D226D">
        <w:rPr>
          <w:rFonts w:ascii="Arial" w:hAnsi="Arial" w:cs="Arial"/>
          <w:color w:val="000000"/>
          <w:sz w:val="28"/>
          <w:szCs w:val="28"/>
        </w:rPr>
        <w:t>le f</w:t>
      </w:r>
      <w:r w:rsidRPr="006E37B8">
        <w:rPr>
          <w:rFonts w:ascii="Arial" w:hAnsi="Arial" w:cs="Arial"/>
          <w:color w:val="000000"/>
          <w:sz w:val="28"/>
          <w:szCs w:val="28"/>
        </w:rPr>
        <w:t xml:space="preserve">onds de dotation </w:t>
      </w:r>
      <w:r w:rsidRPr="000D226D">
        <w:rPr>
          <w:rFonts w:ascii="Arial" w:hAnsi="Arial" w:cs="Arial"/>
          <w:i/>
          <w:color w:val="000000"/>
          <w:sz w:val="28"/>
          <w:szCs w:val="28"/>
        </w:rPr>
        <w:t>Ivry Motiv’</w:t>
      </w:r>
      <w:r w:rsidR="000D226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D226D">
        <w:rPr>
          <w:rFonts w:ascii="Arial" w:hAnsi="Arial" w:cs="Arial"/>
          <w:color w:val="000000"/>
          <w:sz w:val="28"/>
          <w:szCs w:val="28"/>
        </w:rPr>
        <w:t>a</w:t>
      </w:r>
      <w:r w:rsidR="000D226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D226D" w:rsidRPr="000D226D">
        <w:rPr>
          <w:rFonts w:ascii="Arial" w:hAnsi="Arial" w:cs="Arial"/>
          <w:color w:val="000000"/>
          <w:sz w:val="28"/>
          <w:szCs w:val="28"/>
        </w:rPr>
        <w:t>pour objet de recevoir et</w:t>
      </w:r>
      <w:r w:rsidR="000D226D">
        <w:rPr>
          <w:rFonts w:ascii="Arial" w:hAnsi="Arial" w:cs="Arial"/>
          <w:color w:val="000000"/>
          <w:sz w:val="28"/>
          <w:szCs w:val="28"/>
        </w:rPr>
        <w:t xml:space="preserve"> de</w:t>
      </w:r>
      <w:r w:rsidR="000D226D" w:rsidRPr="000D226D">
        <w:rPr>
          <w:rFonts w:ascii="Arial" w:hAnsi="Arial" w:cs="Arial"/>
          <w:color w:val="000000"/>
          <w:sz w:val="28"/>
          <w:szCs w:val="28"/>
        </w:rPr>
        <w:t xml:space="preserve"> gérer les biens et droits de toute nature qui lui sont apportés à</w:t>
      </w:r>
      <w:r w:rsidR="000D226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D226D" w:rsidRPr="000D226D">
        <w:rPr>
          <w:rFonts w:ascii="Arial" w:hAnsi="Arial" w:cs="Arial"/>
          <w:color w:val="000000"/>
          <w:sz w:val="28"/>
          <w:szCs w:val="28"/>
        </w:rPr>
        <w:t>titre gratuit et irrévocable</w:t>
      </w:r>
      <w:r w:rsidR="000D226D">
        <w:rPr>
          <w:rFonts w:ascii="Arial" w:hAnsi="Arial" w:cs="Arial"/>
          <w:color w:val="000000"/>
          <w:sz w:val="28"/>
          <w:szCs w:val="28"/>
        </w:rPr>
        <w:t>.</w:t>
      </w:r>
    </w:p>
    <w:p w:rsidR="000D226D" w:rsidRDefault="000D226D" w:rsidP="000D2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D226D" w:rsidRDefault="000D226D" w:rsidP="000D2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La recherche de diversification de nos ressources financières en ces temps difficiles pour notre budget est une démarche pertinente que nous </w:t>
      </w:r>
      <w:r w:rsidR="002D7A6F">
        <w:rPr>
          <w:rFonts w:ascii="Arial" w:hAnsi="Arial" w:cs="Arial"/>
          <w:color w:val="000000"/>
          <w:sz w:val="28"/>
          <w:szCs w:val="28"/>
        </w:rPr>
        <w:t>encourageons</w:t>
      </w:r>
      <w:r>
        <w:rPr>
          <w:rFonts w:ascii="Arial" w:hAnsi="Arial" w:cs="Arial"/>
          <w:color w:val="000000"/>
          <w:sz w:val="28"/>
          <w:szCs w:val="28"/>
        </w:rPr>
        <w:t xml:space="preserve">. Il nous faudra </w:t>
      </w:r>
      <w:r w:rsidR="002D7A6F">
        <w:rPr>
          <w:rFonts w:ascii="Arial" w:hAnsi="Arial" w:cs="Arial"/>
          <w:color w:val="000000"/>
          <w:sz w:val="28"/>
          <w:szCs w:val="28"/>
        </w:rPr>
        <w:t xml:space="preserve">d’ailleurs </w:t>
      </w:r>
      <w:r>
        <w:rPr>
          <w:rFonts w:ascii="Arial" w:hAnsi="Arial" w:cs="Arial"/>
          <w:color w:val="000000"/>
          <w:sz w:val="28"/>
          <w:szCs w:val="28"/>
        </w:rPr>
        <w:t>amplifier cette dernière et la développer dans d’autres secteurs de l’action municipale.</w:t>
      </w:r>
    </w:p>
    <w:p w:rsidR="000D226D" w:rsidRDefault="000D226D" w:rsidP="000D2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D226D" w:rsidRDefault="000D226D" w:rsidP="000D2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 même, nous saluons la présence au sein de l’organe de pilotage de :</w:t>
      </w:r>
    </w:p>
    <w:p w:rsidR="000D226D" w:rsidRDefault="000D226D" w:rsidP="000D226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D226D">
        <w:rPr>
          <w:rFonts w:ascii="Arial" w:hAnsi="Arial" w:cs="Arial"/>
          <w:color w:val="000000"/>
          <w:sz w:val="28"/>
          <w:szCs w:val="28"/>
        </w:rPr>
        <w:t>deux représentants d’entreprises privées ou publiques</w:t>
      </w:r>
      <w:r>
        <w:rPr>
          <w:rFonts w:ascii="Arial" w:hAnsi="Arial" w:cs="Arial"/>
          <w:color w:val="000000"/>
          <w:sz w:val="28"/>
          <w:szCs w:val="28"/>
        </w:rPr>
        <w:t> ;</w:t>
      </w:r>
    </w:p>
    <w:p w:rsidR="000D226D" w:rsidRDefault="000D226D" w:rsidP="000D226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D226D">
        <w:rPr>
          <w:rFonts w:ascii="Arial" w:hAnsi="Arial" w:cs="Arial"/>
          <w:color w:val="000000"/>
          <w:sz w:val="28"/>
          <w:szCs w:val="28"/>
        </w:rPr>
        <w:t>d’un représentant du monde éducatif</w:t>
      </w:r>
      <w:r>
        <w:rPr>
          <w:rFonts w:ascii="Arial" w:hAnsi="Arial" w:cs="Arial"/>
          <w:color w:val="000000"/>
          <w:sz w:val="28"/>
          <w:szCs w:val="28"/>
        </w:rPr>
        <w:t> ;</w:t>
      </w:r>
    </w:p>
    <w:p w:rsidR="000D226D" w:rsidRDefault="000D226D" w:rsidP="000D226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 deux</w:t>
      </w:r>
      <w:r w:rsidRPr="000D226D">
        <w:rPr>
          <w:rFonts w:ascii="Arial" w:hAnsi="Arial" w:cs="Arial"/>
          <w:color w:val="000000"/>
          <w:sz w:val="28"/>
          <w:szCs w:val="28"/>
        </w:rPr>
        <w:t xml:space="preserve"> personnalités qualifiées représentant le monde associatif local et la société civile. </w:t>
      </w:r>
    </w:p>
    <w:p w:rsidR="000D226D" w:rsidRDefault="000D226D" w:rsidP="000D226D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D226D" w:rsidRPr="000D226D" w:rsidRDefault="000D226D" w:rsidP="000D2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Une telle composition doit être en capacité de </w:t>
      </w:r>
      <w:r w:rsidRPr="000D226D">
        <w:rPr>
          <w:rFonts w:ascii="Arial" w:hAnsi="Arial" w:cs="Arial"/>
          <w:color w:val="000000"/>
          <w:sz w:val="28"/>
          <w:szCs w:val="28"/>
        </w:rPr>
        <w:t>garant</w:t>
      </w:r>
      <w:r>
        <w:rPr>
          <w:rFonts w:ascii="Arial" w:hAnsi="Arial" w:cs="Arial"/>
          <w:color w:val="000000"/>
          <w:sz w:val="28"/>
          <w:szCs w:val="28"/>
        </w:rPr>
        <w:t>ir</w:t>
      </w:r>
      <w:r w:rsidRPr="000D226D">
        <w:rPr>
          <w:rFonts w:ascii="Arial" w:hAnsi="Arial" w:cs="Arial"/>
          <w:color w:val="000000"/>
          <w:sz w:val="28"/>
          <w:szCs w:val="28"/>
        </w:rPr>
        <w:t xml:space="preserve"> l’esprit du projet.</w:t>
      </w:r>
    </w:p>
    <w:p w:rsidR="002042D6" w:rsidRDefault="002042D6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D7A6F" w:rsidRDefault="002D7A6F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 la jeunesse est la première victime de la précarité, du chômage et de la discrimination au sein de la société française.</w:t>
      </w:r>
    </w:p>
    <w:p w:rsidR="002D7A6F" w:rsidRDefault="002D7A6F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D7A6F" w:rsidRDefault="002D7A6F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Dès lors, nous avons plus que jamais un devoir d’avenir envers cette dernière.</w:t>
      </w:r>
    </w:p>
    <w:p w:rsidR="002D7A6F" w:rsidRDefault="002D7A6F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D7A6F" w:rsidRDefault="002D7A6F" w:rsidP="000C05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 conséquent, les élu-e-s écologistes d’Ivry votent bien évidemment en faveur de la création du f</w:t>
      </w:r>
      <w:r w:rsidRPr="006E37B8">
        <w:rPr>
          <w:rFonts w:ascii="Arial" w:hAnsi="Arial" w:cs="Arial"/>
          <w:color w:val="000000"/>
          <w:sz w:val="28"/>
          <w:szCs w:val="28"/>
        </w:rPr>
        <w:t xml:space="preserve">onds de dotation </w:t>
      </w:r>
      <w:r w:rsidRPr="000D226D">
        <w:rPr>
          <w:rFonts w:ascii="Arial" w:hAnsi="Arial" w:cs="Arial"/>
          <w:i/>
          <w:color w:val="000000"/>
          <w:sz w:val="28"/>
          <w:szCs w:val="28"/>
        </w:rPr>
        <w:t>Ivry Motiv’</w:t>
      </w:r>
    </w:p>
    <w:p w:rsidR="00772DCC" w:rsidRDefault="00772D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72DCC" w:rsidRDefault="00BB78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772DCC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BF" w:rsidRDefault="00FA14BF">
      <w:r>
        <w:separator/>
      </w:r>
    </w:p>
  </w:endnote>
  <w:endnote w:type="continuationSeparator" w:id="0">
    <w:p w:rsidR="00FA14BF" w:rsidRDefault="00F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CC" w:rsidRDefault="00BB7802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5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36905" cy="63690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2DCC" w:rsidRDefault="00BB7802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1B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0.15pt;height:50.15pt;z-index:-503316475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IX5gEAADYEAAAOAAAAZHJzL2Uyb0RvYy54bWysU8Fu2zAMvQ/YPwi6L3ayI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" fillcolor="#40618b" stroked="f">
              <v:textbox inset="0,,0">
                <w:txbxContent>
                  <w:p w:rsidR="00772DCC" w:rsidRDefault="00BB7802">
                    <w:pPr>
                      <w:pStyle w:val="Pieddepage"/>
                      <w:jc w:val="center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1B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772DCC" w:rsidRDefault="00772DCC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BF" w:rsidRDefault="00FA14BF">
      <w:r>
        <w:separator/>
      </w:r>
    </w:p>
  </w:footnote>
  <w:footnote w:type="continuationSeparator" w:id="0">
    <w:p w:rsidR="00FA14BF" w:rsidRDefault="00FA14BF">
      <w:r>
        <w:continuationSeparator/>
      </w:r>
    </w:p>
  </w:footnote>
  <w:footnote w:id="1">
    <w:p w:rsidR="000C05A2" w:rsidRDefault="000C05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C05A2">
        <w:t>Les aventures de Télémaque (1699)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83"/>
    <w:multiLevelType w:val="hybridMultilevel"/>
    <w:tmpl w:val="7310A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37FE"/>
    <w:multiLevelType w:val="hybridMultilevel"/>
    <w:tmpl w:val="A420C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3A0"/>
    <w:multiLevelType w:val="multilevel"/>
    <w:tmpl w:val="3DAC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385C9F"/>
    <w:multiLevelType w:val="multilevel"/>
    <w:tmpl w:val="17161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CC"/>
    <w:rsid w:val="00064BBB"/>
    <w:rsid w:val="000C05A2"/>
    <w:rsid w:val="000D226D"/>
    <w:rsid w:val="001720B8"/>
    <w:rsid w:val="001776A3"/>
    <w:rsid w:val="001A0A0C"/>
    <w:rsid w:val="002042D6"/>
    <w:rsid w:val="0021247A"/>
    <w:rsid w:val="00251BB0"/>
    <w:rsid w:val="002A6BF7"/>
    <w:rsid w:val="002D7A6F"/>
    <w:rsid w:val="003532C9"/>
    <w:rsid w:val="004A57B4"/>
    <w:rsid w:val="005562DE"/>
    <w:rsid w:val="006033CE"/>
    <w:rsid w:val="0063085A"/>
    <w:rsid w:val="006E37B8"/>
    <w:rsid w:val="00727E5A"/>
    <w:rsid w:val="00772DCC"/>
    <w:rsid w:val="007B5355"/>
    <w:rsid w:val="007B785C"/>
    <w:rsid w:val="00874E80"/>
    <w:rsid w:val="00971B92"/>
    <w:rsid w:val="00AE206E"/>
    <w:rsid w:val="00B334AF"/>
    <w:rsid w:val="00BB7802"/>
    <w:rsid w:val="00C22FEC"/>
    <w:rsid w:val="00CA0A37"/>
    <w:rsid w:val="00CC5C9C"/>
    <w:rsid w:val="00CF5640"/>
    <w:rsid w:val="00D05C67"/>
    <w:rsid w:val="00D4783F"/>
    <w:rsid w:val="00D71059"/>
    <w:rsid w:val="00E32A27"/>
    <w:rsid w:val="00E372D6"/>
    <w:rsid w:val="00F27C28"/>
    <w:rsid w:val="00F71CE3"/>
    <w:rsid w:val="00FA14BF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9E51-45B0-48AC-B0D8-51C77F4D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2</cp:revision>
  <cp:lastPrinted>2016-01-17T11:44:00Z</cp:lastPrinted>
  <dcterms:created xsi:type="dcterms:W3CDTF">2017-01-23T14:53:00Z</dcterms:created>
  <dcterms:modified xsi:type="dcterms:W3CDTF">2017-01-23T14:53:00Z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