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D0A" w:rsidRDefault="001E4E5B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0A" w:rsidRDefault="008E3D0A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E3D0A" w:rsidRDefault="001E4E5B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Conseil Municipal du </w:t>
      </w:r>
      <w:r w:rsidR="00565879">
        <w:rPr>
          <w:rFonts w:ascii="Arial" w:hAnsi="Arial" w:cs="Arial"/>
          <w:b/>
          <w:color w:val="000000"/>
          <w:sz w:val="28"/>
          <w:szCs w:val="28"/>
        </w:rPr>
        <w:t>21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décembre 2017</w:t>
      </w:r>
    </w:p>
    <w:p w:rsidR="0026536D" w:rsidRDefault="0026536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6536D">
        <w:rPr>
          <w:rFonts w:ascii="Arial" w:hAnsi="Arial" w:cs="Arial"/>
          <w:b/>
          <w:color w:val="000000"/>
          <w:sz w:val="28"/>
          <w:szCs w:val="28"/>
        </w:rPr>
        <w:t>POINT A  CCAS : mise en place d'un nouveau périmètre d'intervention</w:t>
      </w:r>
    </w:p>
    <w:p w:rsidR="008E3D0A" w:rsidRDefault="00E34E17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Intervention de </w:t>
      </w:r>
      <w:r w:rsidR="009515ED">
        <w:rPr>
          <w:rFonts w:ascii="Arial" w:hAnsi="Arial" w:cs="Arial"/>
          <w:b/>
          <w:color w:val="000000"/>
          <w:sz w:val="28"/>
          <w:szCs w:val="28"/>
        </w:rPr>
        <w:t>Mehdy Belabbas</w:t>
      </w:r>
      <w:r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8E3D0A" w:rsidRDefault="008E3D0A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E3D0A" w:rsidRDefault="001E4E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8E3D0A" w:rsidRDefault="001E4E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8E3D0A" w:rsidRDefault="001E4E5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8E3D0A" w:rsidRDefault="008E3D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85560" w:rsidRDefault="00F85560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À Ivry, la la dignité et la solidarité ne sont pas de vains mots, comme en témoignent nos actions, nos politiques, ainsi qu’une grande part de notre budget consacrée à </w:t>
      </w:r>
      <w:r w:rsidRPr="00F85560">
        <w:rPr>
          <w:rFonts w:ascii="Arial" w:hAnsi="Arial" w:cs="Arial"/>
          <w:color w:val="000000"/>
          <w:sz w:val="28"/>
          <w:szCs w:val="28"/>
        </w:rPr>
        <w:t>l’amélioration des condi</w:t>
      </w:r>
      <w:r>
        <w:rPr>
          <w:rFonts w:ascii="Arial" w:hAnsi="Arial" w:cs="Arial"/>
          <w:color w:val="000000"/>
          <w:sz w:val="28"/>
          <w:szCs w:val="28"/>
        </w:rPr>
        <w:t>tions de vie des personnes les plus démunies</w:t>
      </w:r>
      <w:r w:rsidRPr="00F8556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F85560" w:rsidRDefault="00F85560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85560" w:rsidRDefault="00F85560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cette matière comme dans d’autres, personne ne peut contester notre engagement, conformément à l’identité de notre Ville.</w:t>
      </w:r>
    </w:p>
    <w:p w:rsidR="00F85560" w:rsidRDefault="00F85560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85560" w:rsidRDefault="00F85560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Dans ce contexte, le redéploiement du périmètre de notre </w:t>
      </w:r>
      <w:r w:rsidRPr="00F85560">
        <w:rPr>
          <w:rFonts w:ascii="Arial" w:hAnsi="Arial" w:cs="Arial"/>
          <w:color w:val="000000"/>
          <w:sz w:val="28"/>
          <w:szCs w:val="28"/>
        </w:rPr>
        <w:t>Centre communal d'action sociale (CCAS)</w:t>
      </w:r>
      <w:r>
        <w:rPr>
          <w:rFonts w:ascii="Arial" w:hAnsi="Arial" w:cs="Arial"/>
          <w:color w:val="000000"/>
          <w:sz w:val="28"/>
          <w:szCs w:val="28"/>
        </w:rPr>
        <w:t xml:space="preserve">, présente, à </w:t>
      </w:r>
      <w:r w:rsidRPr="00563DF4">
        <w:rPr>
          <w:rFonts w:ascii="Arial" w:hAnsi="Arial" w:cs="Arial"/>
          <w:b/>
          <w:color w:val="000000"/>
          <w:sz w:val="28"/>
          <w:szCs w:val="28"/>
        </w:rPr>
        <w:t xml:space="preserve">nos yeux, un </w:t>
      </w:r>
      <w:r w:rsidR="002908E3" w:rsidRPr="00563DF4">
        <w:rPr>
          <w:rFonts w:ascii="Arial" w:hAnsi="Arial" w:cs="Arial"/>
          <w:b/>
          <w:color w:val="000000"/>
          <w:sz w:val="28"/>
          <w:szCs w:val="28"/>
        </w:rPr>
        <w:t>triple</w:t>
      </w:r>
      <w:r w:rsidRPr="00563DF4">
        <w:rPr>
          <w:rFonts w:ascii="Arial" w:hAnsi="Arial" w:cs="Arial"/>
          <w:b/>
          <w:color w:val="000000"/>
          <w:sz w:val="28"/>
          <w:szCs w:val="28"/>
        </w:rPr>
        <w:t xml:space="preserve"> intérêt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85560" w:rsidRDefault="00F85560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A31E7" w:rsidRDefault="00F85560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908E3">
        <w:rPr>
          <w:rFonts w:ascii="Arial" w:hAnsi="Arial" w:cs="Arial"/>
          <w:b/>
          <w:color w:val="000000"/>
          <w:sz w:val="28"/>
          <w:szCs w:val="28"/>
        </w:rPr>
        <w:t>D’un point de vue opérationnel, tout d’abord,</w:t>
      </w:r>
      <w:r>
        <w:rPr>
          <w:rFonts w:ascii="Arial" w:hAnsi="Arial" w:cs="Arial"/>
          <w:color w:val="000000"/>
          <w:sz w:val="28"/>
          <w:szCs w:val="28"/>
        </w:rPr>
        <w:t xml:space="preserve"> le CCAS </w:t>
      </w:r>
      <w:r w:rsidR="002908E3">
        <w:rPr>
          <w:rFonts w:ascii="Arial" w:hAnsi="Arial" w:cs="Arial"/>
          <w:color w:val="000000"/>
          <w:sz w:val="28"/>
          <w:szCs w:val="28"/>
        </w:rPr>
        <w:t>permet de rassembler sous sa bannière la majorité des actions relevant du champ social, dans un c</w:t>
      </w:r>
      <w:r w:rsidR="009515ED">
        <w:rPr>
          <w:rFonts w:ascii="Arial" w:hAnsi="Arial" w:cs="Arial"/>
          <w:color w:val="000000"/>
          <w:sz w:val="28"/>
          <w:szCs w:val="28"/>
        </w:rPr>
        <w:t>ontexte local « parsemé</w:t>
      </w:r>
      <w:r w:rsidR="002908E3" w:rsidRPr="002908E3">
        <w:rPr>
          <w:rFonts w:ascii="Arial" w:hAnsi="Arial" w:cs="Arial"/>
          <w:color w:val="000000"/>
          <w:sz w:val="28"/>
          <w:szCs w:val="28"/>
        </w:rPr>
        <w:t xml:space="preserve"> »</w:t>
      </w:r>
      <w:r w:rsidR="002908E3">
        <w:rPr>
          <w:rFonts w:ascii="Arial" w:hAnsi="Arial" w:cs="Arial"/>
          <w:color w:val="000000"/>
          <w:sz w:val="28"/>
          <w:szCs w:val="28"/>
        </w:rPr>
        <w:t xml:space="preserve">. Comme nous l’avons dit, à Ivry, nous faisons déjà beaucoup. La question n’est pas alors de faire plus mais d’œuvrer de manière plus concertée. Ainsi, </w:t>
      </w:r>
      <w:r w:rsidR="002908E3" w:rsidRPr="002908E3">
        <w:rPr>
          <w:rFonts w:ascii="Arial" w:hAnsi="Arial" w:cs="Arial"/>
          <w:color w:val="000000"/>
          <w:sz w:val="28"/>
          <w:szCs w:val="28"/>
        </w:rPr>
        <w:t>l’évolution de notre CCAS</w:t>
      </w:r>
      <w:r w:rsidR="002908E3">
        <w:rPr>
          <w:rFonts w:ascii="Arial" w:hAnsi="Arial" w:cs="Arial"/>
          <w:color w:val="000000"/>
          <w:sz w:val="28"/>
          <w:szCs w:val="28"/>
        </w:rPr>
        <w:t xml:space="preserve"> est stratégique</w:t>
      </w:r>
      <w:r w:rsidR="009515ED">
        <w:rPr>
          <w:rFonts w:ascii="Arial" w:hAnsi="Arial" w:cs="Arial"/>
          <w:color w:val="000000"/>
          <w:sz w:val="28"/>
          <w:szCs w:val="28"/>
        </w:rPr>
        <w:t>,</w:t>
      </w:r>
      <w:r w:rsidR="002908E3">
        <w:rPr>
          <w:rFonts w:ascii="Arial" w:hAnsi="Arial" w:cs="Arial"/>
          <w:color w:val="000000"/>
          <w:sz w:val="28"/>
          <w:szCs w:val="28"/>
        </w:rPr>
        <w:t xml:space="preserve"> dans sa dimension </w:t>
      </w:r>
      <w:r w:rsidR="009515ED">
        <w:rPr>
          <w:rFonts w:ascii="Arial" w:hAnsi="Arial" w:cs="Arial"/>
          <w:color w:val="000000"/>
          <w:sz w:val="28"/>
          <w:szCs w:val="28"/>
        </w:rPr>
        <w:t>« </w:t>
      </w:r>
      <w:r w:rsidR="002908E3">
        <w:rPr>
          <w:rFonts w:ascii="Arial" w:hAnsi="Arial" w:cs="Arial"/>
          <w:color w:val="000000"/>
          <w:sz w:val="28"/>
          <w:szCs w:val="28"/>
        </w:rPr>
        <w:t>pilotage</w:t>
      </w:r>
      <w:r w:rsidR="009515ED">
        <w:rPr>
          <w:rFonts w:ascii="Arial" w:hAnsi="Arial" w:cs="Arial"/>
          <w:color w:val="000000"/>
          <w:sz w:val="28"/>
          <w:szCs w:val="28"/>
        </w:rPr>
        <w:t> »</w:t>
      </w:r>
      <w:r w:rsidR="002908E3">
        <w:rPr>
          <w:rFonts w:ascii="Arial" w:hAnsi="Arial" w:cs="Arial"/>
          <w:color w:val="000000"/>
          <w:sz w:val="28"/>
          <w:szCs w:val="28"/>
        </w:rPr>
        <w:t xml:space="preserve"> de ce </w:t>
      </w:r>
      <w:r w:rsidR="009515ED">
        <w:rPr>
          <w:rFonts w:ascii="Arial" w:hAnsi="Arial" w:cs="Arial"/>
          <w:color w:val="000000"/>
          <w:sz w:val="28"/>
          <w:szCs w:val="28"/>
        </w:rPr>
        <w:t xml:space="preserve">qui </w:t>
      </w:r>
      <w:r w:rsidR="002908E3">
        <w:rPr>
          <w:rFonts w:ascii="Arial" w:hAnsi="Arial" w:cs="Arial"/>
          <w:color w:val="000000"/>
          <w:sz w:val="28"/>
          <w:szCs w:val="28"/>
        </w:rPr>
        <w:t xml:space="preserve">existe dès à présent sur le terrain. </w:t>
      </w:r>
    </w:p>
    <w:p w:rsidR="00F85560" w:rsidRPr="00F85560" w:rsidRDefault="002908E3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De même, une plus </w:t>
      </w:r>
      <w:r w:rsidR="007D08C9">
        <w:rPr>
          <w:rFonts w:ascii="Arial" w:hAnsi="Arial" w:cs="Arial"/>
          <w:color w:val="000000"/>
          <w:sz w:val="28"/>
          <w:szCs w:val="28"/>
        </w:rPr>
        <w:t>grande visibilité de notre CCAS permet</w:t>
      </w:r>
      <w:r>
        <w:rPr>
          <w:rFonts w:ascii="Arial" w:hAnsi="Arial" w:cs="Arial"/>
          <w:color w:val="000000"/>
          <w:sz w:val="28"/>
          <w:szCs w:val="28"/>
        </w:rPr>
        <w:t xml:space="preserve"> une </w:t>
      </w:r>
      <w:r w:rsidR="007D08C9">
        <w:rPr>
          <w:rFonts w:ascii="Arial" w:hAnsi="Arial" w:cs="Arial"/>
          <w:color w:val="000000"/>
          <w:sz w:val="28"/>
          <w:szCs w:val="28"/>
        </w:rPr>
        <w:t xml:space="preserve">meilleure </w:t>
      </w:r>
      <w:r w:rsidR="004A31E7">
        <w:rPr>
          <w:rFonts w:ascii="Arial" w:hAnsi="Arial" w:cs="Arial"/>
          <w:color w:val="000000"/>
          <w:sz w:val="28"/>
          <w:szCs w:val="28"/>
        </w:rPr>
        <w:t>identification par</w:t>
      </w:r>
      <w:r>
        <w:rPr>
          <w:rFonts w:ascii="Arial" w:hAnsi="Arial" w:cs="Arial"/>
          <w:color w:val="000000"/>
          <w:sz w:val="28"/>
          <w:szCs w:val="28"/>
        </w:rPr>
        <w:t xml:space="preserve"> nos</w:t>
      </w:r>
      <w:r w:rsidR="007D08C9">
        <w:rPr>
          <w:rFonts w:ascii="Arial" w:hAnsi="Arial" w:cs="Arial"/>
          <w:color w:val="000000"/>
          <w:sz w:val="28"/>
          <w:szCs w:val="28"/>
        </w:rPr>
        <w:t xml:space="preserve"> différent</w:t>
      </w:r>
      <w:r w:rsidR="009515ED">
        <w:rPr>
          <w:rFonts w:ascii="Arial" w:hAnsi="Arial" w:cs="Arial"/>
          <w:color w:val="000000"/>
          <w:sz w:val="28"/>
          <w:szCs w:val="28"/>
        </w:rPr>
        <w:t>s partenaires institutionnels</w:t>
      </w:r>
      <w:r w:rsidR="004A31E7">
        <w:rPr>
          <w:rFonts w:ascii="Arial" w:hAnsi="Arial" w:cs="Arial"/>
          <w:color w:val="000000"/>
          <w:sz w:val="28"/>
          <w:szCs w:val="28"/>
        </w:rPr>
        <w:t>, ce qui renforce la cohérence de nos politiques de solidarité.</w:t>
      </w:r>
    </w:p>
    <w:p w:rsidR="00F85560" w:rsidRPr="00F85560" w:rsidRDefault="00F85560" w:rsidP="00F8556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A41B3" w:rsidRDefault="002908E3" w:rsidP="00CA41B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908E3">
        <w:rPr>
          <w:rFonts w:ascii="Arial" w:hAnsi="Arial" w:cs="Arial"/>
          <w:b/>
          <w:color w:val="000000"/>
          <w:sz w:val="28"/>
          <w:szCs w:val="28"/>
        </w:rPr>
        <w:t>D’un point de vue financier, ensuite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4A31E7">
        <w:rPr>
          <w:rFonts w:ascii="Arial" w:hAnsi="Arial" w:cs="Arial"/>
          <w:color w:val="000000"/>
          <w:sz w:val="28"/>
          <w:szCs w:val="28"/>
        </w:rPr>
        <w:t xml:space="preserve"> </w:t>
      </w:r>
      <w:r w:rsidR="001E4E5B">
        <w:rPr>
          <w:rFonts w:ascii="Arial" w:hAnsi="Arial" w:cs="Arial"/>
          <w:color w:val="000000"/>
          <w:sz w:val="28"/>
          <w:szCs w:val="28"/>
        </w:rPr>
        <w:t xml:space="preserve">En effet, comme </w:t>
      </w:r>
      <w:r w:rsidR="009515ED">
        <w:rPr>
          <w:rFonts w:ascii="Arial" w:hAnsi="Arial" w:cs="Arial"/>
          <w:color w:val="000000"/>
          <w:sz w:val="28"/>
          <w:szCs w:val="28"/>
        </w:rPr>
        <w:t>j’ai eu l’occasion de le répéter</w:t>
      </w:r>
      <w:bookmarkStart w:id="0" w:name="_GoBack"/>
      <w:bookmarkEnd w:id="0"/>
      <w:r w:rsidR="001E4E5B">
        <w:rPr>
          <w:rFonts w:ascii="Arial" w:hAnsi="Arial" w:cs="Arial"/>
          <w:color w:val="000000"/>
          <w:sz w:val="28"/>
          <w:szCs w:val="28"/>
        </w:rPr>
        <w:t xml:space="preserve"> lors des derniers cycles de constructions budgétaires, les différentes coupes que les collectivités ont </w:t>
      </w:r>
      <w:proofErr w:type="gramStart"/>
      <w:r w:rsidR="00CA41B3">
        <w:rPr>
          <w:rFonts w:ascii="Arial" w:hAnsi="Arial" w:cs="Arial"/>
          <w:color w:val="000000"/>
          <w:sz w:val="28"/>
          <w:szCs w:val="28"/>
        </w:rPr>
        <w:t>subi</w:t>
      </w:r>
      <w:proofErr w:type="gramEnd"/>
      <w:r w:rsidR="00CA41B3">
        <w:rPr>
          <w:rFonts w:ascii="Arial" w:hAnsi="Arial" w:cs="Arial"/>
          <w:color w:val="000000"/>
          <w:sz w:val="28"/>
          <w:szCs w:val="28"/>
        </w:rPr>
        <w:t xml:space="preserve"> ces dernières années ont été rudes. Pour la seule année 2018, l’Etat demande à ces dernières un effort de près de 3 milliards d’euros. </w:t>
      </w:r>
      <w:r w:rsidR="009155D1">
        <w:rPr>
          <w:rFonts w:ascii="Arial" w:hAnsi="Arial" w:cs="Arial"/>
          <w:color w:val="000000"/>
          <w:sz w:val="28"/>
          <w:szCs w:val="28"/>
        </w:rPr>
        <w:t>Dès lors, les financements extérieurs doivent être recherchés de façon systématique.</w:t>
      </w:r>
    </w:p>
    <w:p w:rsidR="009155D1" w:rsidRDefault="009155D1" w:rsidP="00CA41B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A41B3" w:rsidRDefault="00CA41B3" w:rsidP="00CA41B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Dans cette perspective, la nouvelle configuration du CCAS doit offrir une plus grande </w:t>
      </w:r>
      <w:r w:rsidRPr="00CA41B3">
        <w:rPr>
          <w:rFonts w:ascii="Arial" w:hAnsi="Arial" w:cs="Arial"/>
          <w:color w:val="000000"/>
          <w:sz w:val="28"/>
          <w:szCs w:val="28"/>
        </w:rPr>
        <w:t xml:space="preserve">sécurisation </w:t>
      </w:r>
      <w:r>
        <w:rPr>
          <w:rFonts w:ascii="Arial" w:hAnsi="Arial" w:cs="Arial"/>
          <w:color w:val="000000"/>
          <w:sz w:val="28"/>
          <w:szCs w:val="28"/>
        </w:rPr>
        <w:t xml:space="preserve">tant </w:t>
      </w:r>
      <w:r w:rsidRPr="00CA41B3">
        <w:rPr>
          <w:rFonts w:ascii="Arial" w:hAnsi="Arial" w:cs="Arial"/>
          <w:color w:val="000000"/>
          <w:sz w:val="28"/>
          <w:szCs w:val="28"/>
        </w:rPr>
        <w:t xml:space="preserve">juridique </w:t>
      </w:r>
      <w:r>
        <w:rPr>
          <w:rFonts w:ascii="Arial" w:hAnsi="Arial" w:cs="Arial"/>
          <w:color w:val="000000"/>
          <w:sz w:val="28"/>
          <w:szCs w:val="28"/>
        </w:rPr>
        <w:t>que</w:t>
      </w:r>
      <w:r w:rsidRPr="00CA41B3">
        <w:rPr>
          <w:rFonts w:ascii="Arial" w:hAnsi="Arial" w:cs="Arial"/>
          <w:color w:val="000000"/>
          <w:sz w:val="28"/>
          <w:szCs w:val="28"/>
        </w:rPr>
        <w:t xml:space="preserve"> financière </w:t>
      </w:r>
      <w:r>
        <w:rPr>
          <w:rFonts w:ascii="Arial" w:hAnsi="Arial" w:cs="Arial"/>
          <w:color w:val="000000"/>
          <w:sz w:val="28"/>
          <w:szCs w:val="28"/>
        </w:rPr>
        <w:t>des acteurs médico sociaux et permettre</w:t>
      </w:r>
      <w:r w:rsidRPr="00CA41B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la mobilisation</w:t>
      </w:r>
      <w:r w:rsidRPr="00CA41B3">
        <w:rPr>
          <w:rFonts w:ascii="Arial" w:hAnsi="Arial" w:cs="Arial"/>
          <w:color w:val="000000"/>
          <w:sz w:val="28"/>
          <w:szCs w:val="28"/>
        </w:rPr>
        <w:t xml:space="preserve"> des dispositifs nouveaux</w:t>
      </w:r>
      <w:r>
        <w:rPr>
          <w:rFonts w:ascii="Arial" w:hAnsi="Arial" w:cs="Arial"/>
          <w:color w:val="000000"/>
          <w:sz w:val="28"/>
          <w:szCs w:val="28"/>
        </w:rPr>
        <w:t>, donc de</w:t>
      </w:r>
      <w:r w:rsidR="009155D1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155D1">
        <w:rPr>
          <w:rFonts w:ascii="Arial" w:hAnsi="Arial" w:cs="Arial"/>
          <w:color w:val="000000"/>
          <w:sz w:val="28"/>
          <w:szCs w:val="28"/>
        </w:rPr>
        <w:t xml:space="preserve">recettes </w:t>
      </w:r>
      <w:r>
        <w:rPr>
          <w:rFonts w:ascii="Arial" w:hAnsi="Arial" w:cs="Arial"/>
          <w:color w:val="000000"/>
          <w:sz w:val="28"/>
          <w:szCs w:val="28"/>
        </w:rPr>
        <w:t>supplémentaires</w:t>
      </w:r>
      <w:r w:rsidRPr="00CA41B3">
        <w:rPr>
          <w:rFonts w:ascii="Arial" w:hAnsi="Arial" w:cs="Arial"/>
          <w:color w:val="000000"/>
          <w:sz w:val="28"/>
          <w:szCs w:val="28"/>
        </w:rPr>
        <w:t>.</w:t>
      </w:r>
    </w:p>
    <w:p w:rsidR="002908E3" w:rsidRDefault="002908E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A41B3" w:rsidRDefault="002908E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908E3">
        <w:rPr>
          <w:rFonts w:ascii="Arial" w:hAnsi="Arial" w:cs="Arial"/>
          <w:b/>
          <w:color w:val="000000"/>
          <w:sz w:val="28"/>
          <w:szCs w:val="28"/>
        </w:rPr>
        <w:t xml:space="preserve">D’un point de vue prospectif, </w:t>
      </w:r>
      <w:r w:rsidR="00EC749F">
        <w:rPr>
          <w:rFonts w:ascii="Arial" w:hAnsi="Arial" w:cs="Arial"/>
          <w:b/>
          <w:color w:val="000000"/>
          <w:sz w:val="28"/>
          <w:szCs w:val="28"/>
        </w:rPr>
        <w:t>enfin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4A31E7">
        <w:rPr>
          <w:rFonts w:ascii="Arial" w:hAnsi="Arial" w:cs="Arial"/>
          <w:color w:val="000000"/>
          <w:sz w:val="28"/>
          <w:szCs w:val="28"/>
        </w:rPr>
        <w:t xml:space="preserve"> </w:t>
      </w:r>
      <w:r w:rsidR="00CA41B3">
        <w:rPr>
          <w:rFonts w:ascii="Arial" w:hAnsi="Arial" w:cs="Arial"/>
          <w:color w:val="000000"/>
          <w:sz w:val="28"/>
          <w:szCs w:val="28"/>
        </w:rPr>
        <w:t>Nous l’avons évoqué précéd</w:t>
      </w:r>
      <w:r w:rsidR="00A316A7">
        <w:rPr>
          <w:rFonts w:ascii="Arial" w:hAnsi="Arial" w:cs="Arial"/>
          <w:color w:val="000000"/>
          <w:sz w:val="28"/>
          <w:szCs w:val="28"/>
        </w:rPr>
        <w:t>emment, le renforcement de la fonction « pilotage » du CCAS doit s’appuyer sur une photographie précise de la situation sociale. Tel est le rôle de l’Analyse des Besoins Sociaux (ABS), véritable outil d’aide à la prise de décision, qui doit faciliter la</w:t>
      </w:r>
      <w:r w:rsidR="00A316A7" w:rsidRPr="00A316A7">
        <w:rPr>
          <w:rFonts w:ascii="Arial" w:hAnsi="Arial" w:cs="Arial"/>
          <w:color w:val="000000"/>
          <w:sz w:val="28"/>
          <w:szCs w:val="28"/>
        </w:rPr>
        <w:t xml:space="preserve"> compréhension des besoins existants ou à venir des </w:t>
      </w:r>
      <w:proofErr w:type="spellStart"/>
      <w:r w:rsidR="00A316A7">
        <w:rPr>
          <w:rFonts w:ascii="Arial" w:hAnsi="Arial" w:cs="Arial"/>
          <w:color w:val="000000"/>
          <w:sz w:val="28"/>
          <w:szCs w:val="28"/>
        </w:rPr>
        <w:t>ivryen</w:t>
      </w:r>
      <w:proofErr w:type="spellEnd"/>
      <w:r w:rsidR="00A316A7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="00A316A7">
        <w:rPr>
          <w:rFonts w:ascii="Arial" w:hAnsi="Arial" w:cs="Arial"/>
          <w:color w:val="000000"/>
          <w:sz w:val="28"/>
          <w:szCs w:val="28"/>
        </w:rPr>
        <w:t>ne-s</w:t>
      </w:r>
      <w:proofErr w:type="spellEnd"/>
      <w:r w:rsidR="00A316A7" w:rsidRPr="00A316A7">
        <w:rPr>
          <w:rFonts w:ascii="Arial" w:hAnsi="Arial" w:cs="Arial"/>
          <w:color w:val="000000"/>
          <w:sz w:val="28"/>
          <w:szCs w:val="28"/>
        </w:rPr>
        <w:t>.</w:t>
      </w:r>
    </w:p>
    <w:p w:rsidR="00A316A7" w:rsidRDefault="00A316A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908E3" w:rsidRDefault="00EC749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749F">
        <w:rPr>
          <w:rFonts w:ascii="Arial" w:hAnsi="Arial" w:cs="Arial"/>
          <w:b/>
          <w:color w:val="000000"/>
          <w:sz w:val="28"/>
          <w:szCs w:val="28"/>
        </w:rPr>
        <w:t>L</w:t>
      </w:r>
      <w:r w:rsidR="00A316A7" w:rsidRPr="00EC749F">
        <w:rPr>
          <w:rFonts w:ascii="Arial" w:hAnsi="Arial" w:cs="Arial"/>
          <w:b/>
          <w:color w:val="000000"/>
          <w:sz w:val="28"/>
          <w:szCs w:val="28"/>
        </w:rPr>
        <w:t>a politique de solidarité se présente comme un processus évolutif</w:t>
      </w:r>
      <w:r w:rsidR="00A316A7">
        <w:rPr>
          <w:rFonts w:ascii="Arial" w:hAnsi="Arial" w:cs="Arial"/>
          <w:color w:val="000000"/>
          <w:sz w:val="28"/>
          <w:szCs w:val="28"/>
        </w:rPr>
        <w:t xml:space="preserve">, en lien avec les besoins, ainsi que les aspirations changeantes au sein de notre société. De fait, la </w:t>
      </w:r>
      <w:r w:rsidR="004A31E7" w:rsidRPr="004A31E7">
        <w:rPr>
          <w:rFonts w:ascii="Arial" w:hAnsi="Arial" w:cs="Arial"/>
          <w:color w:val="000000"/>
          <w:sz w:val="28"/>
          <w:szCs w:val="28"/>
        </w:rPr>
        <w:t>réorganisation</w:t>
      </w:r>
      <w:r w:rsidR="00A316A7">
        <w:rPr>
          <w:rFonts w:ascii="Arial" w:hAnsi="Arial" w:cs="Arial"/>
          <w:color w:val="000000"/>
          <w:sz w:val="28"/>
          <w:szCs w:val="28"/>
        </w:rPr>
        <w:t xml:space="preserve"> effective</w:t>
      </w:r>
      <w:r w:rsidR="004A31E7" w:rsidRPr="004A31E7">
        <w:rPr>
          <w:rFonts w:ascii="Arial" w:hAnsi="Arial" w:cs="Arial"/>
          <w:color w:val="000000"/>
          <w:sz w:val="28"/>
          <w:szCs w:val="28"/>
        </w:rPr>
        <w:t xml:space="preserve"> du secteur des aides à domicile (engagée)</w:t>
      </w:r>
      <w:r w:rsidR="00A316A7">
        <w:rPr>
          <w:rFonts w:ascii="Arial" w:hAnsi="Arial" w:cs="Arial"/>
          <w:color w:val="000000"/>
          <w:sz w:val="28"/>
          <w:szCs w:val="28"/>
        </w:rPr>
        <w:t>, afin</w:t>
      </w:r>
      <w:r w:rsidR="004A31E7" w:rsidRPr="004A31E7">
        <w:rPr>
          <w:rFonts w:ascii="Arial" w:hAnsi="Arial" w:cs="Arial"/>
          <w:color w:val="000000"/>
          <w:sz w:val="28"/>
          <w:szCs w:val="28"/>
        </w:rPr>
        <w:t xml:space="preserve"> </w:t>
      </w:r>
      <w:r w:rsidR="00A316A7">
        <w:rPr>
          <w:rFonts w:ascii="Arial" w:hAnsi="Arial" w:cs="Arial"/>
          <w:color w:val="000000"/>
          <w:sz w:val="28"/>
          <w:szCs w:val="28"/>
        </w:rPr>
        <w:t>d’</w:t>
      </w:r>
      <w:r w:rsidR="004A31E7" w:rsidRPr="004A31E7">
        <w:rPr>
          <w:rFonts w:ascii="Arial" w:hAnsi="Arial" w:cs="Arial"/>
          <w:color w:val="000000"/>
          <w:sz w:val="28"/>
          <w:szCs w:val="28"/>
        </w:rPr>
        <w:t>adapter notre offre aux</w:t>
      </w:r>
      <w:r w:rsidR="00A316A7">
        <w:rPr>
          <w:rFonts w:ascii="Arial" w:hAnsi="Arial" w:cs="Arial"/>
          <w:color w:val="000000"/>
          <w:sz w:val="28"/>
          <w:szCs w:val="28"/>
        </w:rPr>
        <w:t xml:space="preserve"> attentes</w:t>
      </w:r>
      <w:r w:rsidR="004A31E7" w:rsidRPr="004A31E7">
        <w:rPr>
          <w:rFonts w:ascii="Arial" w:hAnsi="Arial" w:cs="Arial"/>
          <w:color w:val="000000"/>
          <w:sz w:val="28"/>
          <w:szCs w:val="28"/>
        </w:rPr>
        <w:t xml:space="preserve"> des </w:t>
      </w:r>
      <w:proofErr w:type="spellStart"/>
      <w:r w:rsidR="004A31E7" w:rsidRPr="004A31E7">
        <w:rPr>
          <w:rFonts w:ascii="Arial" w:hAnsi="Arial" w:cs="Arial"/>
          <w:color w:val="000000"/>
          <w:sz w:val="28"/>
          <w:szCs w:val="28"/>
        </w:rPr>
        <w:t>ivryen</w:t>
      </w:r>
      <w:proofErr w:type="spellEnd"/>
      <w:r w:rsidR="00137E69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="00137E69">
        <w:rPr>
          <w:rFonts w:ascii="Arial" w:hAnsi="Arial" w:cs="Arial"/>
          <w:color w:val="000000"/>
          <w:sz w:val="28"/>
          <w:szCs w:val="28"/>
        </w:rPr>
        <w:t>ne-</w:t>
      </w:r>
      <w:r w:rsidR="004A31E7" w:rsidRPr="004A31E7"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 w:rsidR="00A316A7">
        <w:rPr>
          <w:rFonts w:ascii="Arial" w:hAnsi="Arial" w:cs="Arial"/>
          <w:color w:val="000000"/>
          <w:sz w:val="28"/>
          <w:szCs w:val="28"/>
        </w:rPr>
        <w:t>, est le reflet du rôle que le CCAS doit endosser dans les années à venir : penser la solidarité dans une démarche</w:t>
      </w:r>
      <w:r w:rsidR="00137E69">
        <w:rPr>
          <w:rFonts w:ascii="Arial" w:hAnsi="Arial" w:cs="Arial"/>
          <w:color w:val="000000"/>
          <w:sz w:val="28"/>
          <w:szCs w:val="28"/>
        </w:rPr>
        <w:t xml:space="preserve"> adaptable, souple et à l’écoute des changements sociétaux.</w:t>
      </w:r>
    </w:p>
    <w:p w:rsidR="002908E3" w:rsidRDefault="002908E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A31E7" w:rsidRDefault="004A31E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Par conséquent, le groupe des écologistes se prononcent </w:t>
      </w:r>
      <w:r w:rsidR="00A316A7">
        <w:rPr>
          <w:rFonts w:ascii="Arial" w:hAnsi="Arial" w:cs="Arial"/>
          <w:color w:val="000000"/>
          <w:sz w:val="28"/>
          <w:szCs w:val="28"/>
        </w:rPr>
        <w:t xml:space="preserve">tout </w:t>
      </w:r>
      <w:r>
        <w:rPr>
          <w:rFonts w:ascii="Arial" w:hAnsi="Arial" w:cs="Arial"/>
          <w:color w:val="000000"/>
          <w:sz w:val="28"/>
          <w:szCs w:val="28"/>
        </w:rPr>
        <w:t>naturellement en faveur de la c</w:t>
      </w:r>
      <w:r w:rsidRPr="004A31E7">
        <w:rPr>
          <w:rFonts w:ascii="Arial" w:hAnsi="Arial" w:cs="Arial"/>
          <w:color w:val="000000"/>
          <w:sz w:val="28"/>
          <w:szCs w:val="28"/>
        </w:rPr>
        <w:t xml:space="preserve">onvention cadre et </w:t>
      </w:r>
      <w:r>
        <w:rPr>
          <w:rFonts w:ascii="Arial" w:hAnsi="Arial" w:cs="Arial"/>
          <w:color w:val="000000"/>
          <w:sz w:val="28"/>
          <w:szCs w:val="28"/>
        </w:rPr>
        <w:t xml:space="preserve">de la </w:t>
      </w:r>
      <w:r w:rsidRPr="004A31E7">
        <w:rPr>
          <w:rFonts w:ascii="Arial" w:hAnsi="Arial" w:cs="Arial"/>
          <w:color w:val="000000"/>
          <w:sz w:val="28"/>
          <w:szCs w:val="28"/>
        </w:rPr>
        <w:t>mise à disposition du personnel</w:t>
      </w:r>
      <w:r w:rsidR="00A316A7">
        <w:rPr>
          <w:rFonts w:ascii="Arial" w:hAnsi="Arial" w:cs="Arial"/>
          <w:color w:val="000000"/>
          <w:sz w:val="28"/>
          <w:szCs w:val="28"/>
        </w:rPr>
        <w:t>, afin de donner les moyens nécessaires à notre « nouveau » CCAS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4A31E7" w:rsidRDefault="004A31E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E3D0A" w:rsidRDefault="001E4E5B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8E3D0A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63" w:rsidRDefault="001E4E5B">
      <w:r>
        <w:separator/>
      </w:r>
    </w:p>
  </w:endnote>
  <w:endnote w:type="continuationSeparator" w:id="0">
    <w:p w:rsidR="00035F63" w:rsidRDefault="001E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0A" w:rsidRDefault="001E4E5B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3D0A" w:rsidRDefault="001E4E5B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15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8E3D0A" w:rsidRDefault="001E4E5B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15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8E3D0A" w:rsidRDefault="008E3D0A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63" w:rsidRDefault="001E4E5B">
      <w:r>
        <w:separator/>
      </w:r>
    </w:p>
  </w:footnote>
  <w:footnote w:type="continuationSeparator" w:id="0">
    <w:p w:rsidR="00035F63" w:rsidRDefault="001E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A"/>
    <w:rsid w:val="00035F63"/>
    <w:rsid w:val="00137E69"/>
    <w:rsid w:val="001E4E5B"/>
    <w:rsid w:val="0026536D"/>
    <w:rsid w:val="002908E3"/>
    <w:rsid w:val="004A31E7"/>
    <w:rsid w:val="00563DF4"/>
    <w:rsid w:val="00565879"/>
    <w:rsid w:val="007D08C9"/>
    <w:rsid w:val="008E3D0A"/>
    <w:rsid w:val="009155D1"/>
    <w:rsid w:val="009515ED"/>
    <w:rsid w:val="00A316A7"/>
    <w:rsid w:val="00A563F4"/>
    <w:rsid w:val="00CA41B3"/>
    <w:rsid w:val="00CE2CDD"/>
    <w:rsid w:val="00E34E17"/>
    <w:rsid w:val="00EC749F"/>
    <w:rsid w:val="00F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E158-5B4F-49A9-AD78-5ADB6834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2</cp:revision>
  <dcterms:created xsi:type="dcterms:W3CDTF">2017-12-21T15:10:00Z</dcterms:created>
  <dcterms:modified xsi:type="dcterms:W3CDTF">2017-12-21T15:10:00Z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